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8B2" w:rsidRPr="00FA18B2" w:rsidRDefault="00F11AA3" w:rsidP="00FA1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4650">
        <w:rPr>
          <w:b/>
          <w:sz w:val="28"/>
          <w:szCs w:val="28"/>
        </w:rPr>
        <w:t>CJENIK HRVATSKOG ŠAHOVSKOG SAVEZA</w:t>
      </w:r>
    </w:p>
    <w:p w:rsidR="00FA18B2" w:rsidRPr="00FA18B2" w:rsidRDefault="00FA18B2" w:rsidP="00FA18B2">
      <w:r w:rsidRPr="00FA18B2">
        <w:t xml:space="preserve">Registracija </w:t>
      </w:r>
      <w:r w:rsidR="00D63E86" w:rsidRPr="00FA18B2">
        <w:t>igrača</w:t>
      </w:r>
    </w:p>
    <w:p w:rsidR="00FA18B2" w:rsidRDefault="00FA18B2" w:rsidP="00FA18B2">
      <w:pPr>
        <w:numPr>
          <w:ilvl w:val="0"/>
          <w:numId w:val="1"/>
        </w:numPr>
        <w:spacing w:after="0"/>
      </w:pPr>
      <w:r w:rsidRPr="00FA18B2">
        <w:t xml:space="preserve">Seniori i juniori </w:t>
      </w:r>
      <w:r w:rsidR="00FE0045">
        <w:t xml:space="preserve"> - </w:t>
      </w:r>
      <w:r w:rsidR="00FE0045" w:rsidRPr="00FE0045">
        <w:rPr>
          <w:b/>
        </w:rPr>
        <w:t>16</w:t>
      </w:r>
      <w:r w:rsidR="00AD2A2E">
        <w:rPr>
          <w:b/>
        </w:rPr>
        <w:t>,00</w:t>
      </w:r>
      <w:r w:rsidR="00FE0045" w:rsidRPr="00FE0045">
        <w:rPr>
          <w:b/>
        </w:rPr>
        <w:t xml:space="preserve"> eura</w:t>
      </w:r>
      <w:r w:rsidR="00FE0045">
        <w:t xml:space="preserve">   </w:t>
      </w:r>
      <w:r w:rsidR="00AD2A2E">
        <w:t xml:space="preserve"> </w:t>
      </w:r>
    </w:p>
    <w:p w:rsidR="00DD09C9" w:rsidRPr="00FA18B2" w:rsidRDefault="00DD09C9" w:rsidP="00FA18B2">
      <w:pPr>
        <w:numPr>
          <w:ilvl w:val="0"/>
          <w:numId w:val="1"/>
        </w:numPr>
        <w:spacing w:after="0"/>
      </w:pPr>
      <w:r>
        <w:t xml:space="preserve">Dvojna registracija - </w:t>
      </w:r>
      <w:r w:rsidRPr="00DD09C9">
        <w:rPr>
          <w:b/>
          <w:bCs/>
        </w:rPr>
        <w:t>16,00 eura</w:t>
      </w:r>
    </w:p>
    <w:p w:rsidR="00FA18B2" w:rsidRPr="00FA18B2" w:rsidRDefault="00FA18B2" w:rsidP="00FA18B2">
      <w:pPr>
        <w:numPr>
          <w:ilvl w:val="0"/>
          <w:numId w:val="1"/>
        </w:numPr>
        <w:spacing w:after="0"/>
      </w:pPr>
      <w:r w:rsidRPr="00FA18B2">
        <w:t xml:space="preserve">Dvojna registracija za igrače preko 65 godina </w:t>
      </w:r>
      <w:r w:rsidR="00DD09C9">
        <w:t>-</w:t>
      </w:r>
      <w:r w:rsidR="00FE0045">
        <w:t xml:space="preserve"> </w:t>
      </w:r>
      <w:r w:rsidR="00FE0045" w:rsidRPr="00FE0045">
        <w:rPr>
          <w:b/>
        </w:rPr>
        <w:t>27</w:t>
      </w:r>
      <w:r w:rsidR="00AD2A2E">
        <w:rPr>
          <w:b/>
        </w:rPr>
        <w:t>,00</w:t>
      </w:r>
      <w:r w:rsidR="00FE0045" w:rsidRPr="00FE0045">
        <w:rPr>
          <w:b/>
        </w:rPr>
        <w:t xml:space="preserve"> eura</w:t>
      </w:r>
      <w:r w:rsidR="00FE0045">
        <w:t xml:space="preserve">    </w:t>
      </w:r>
    </w:p>
    <w:p w:rsidR="00FA18B2" w:rsidRPr="00FA18B2" w:rsidRDefault="00FA18B2" w:rsidP="00FA18B2">
      <w:pPr>
        <w:numPr>
          <w:ilvl w:val="0"/>
          <w:numId w:val="1"/>
        </w:numPr>
        <w:spacing w:after="0"/>
      </w:pPr>
      <w:r w:rsidRPr="00FA18B2">
        <w:t xml:space="preserve">Strani </w:t>
      </w:r>
      <w:r w:rsidR="00D63E86" w:rsidRPr="00FA18B2">
        <w:t>igrači</w:t>
      </w:r>
      <w:r w:rsidRPr="00FA18B2">
        <w:t xml:space="preserve"> s rejtingom iznad 2100 </w:t>
      </w:r>
      <w:r w:rsidR="00FE0045">
        <w:t xml:space="preserve">- </w:t>
      </w:r>
      <w:r w:rsidRPr="00FA18B2">
        <w:t> </w:t>
      </w:r>
      <w:r w:rsidR="00FE0045" w:rsidRPr="00FE0045">
        <w:rPr>
          <w:b/>
        </w:rPr>
        <w:t>66</w:t>
      </w:r>
      <w:r w:rsidR="00AD2A2E">
        <w:rPr>
          <w:b/>
        </w:rPr>
        <w:t>,00</w:t>
      </w:r>
      <w:r w:rsidR="00FE0045" w:rsidRPr="00FE0045">
        <w:rPr>
          <w:b/>
        </w:rPr>
        <w:t xml:space="preserve"> eura</w:t>
      </w:r>
      <w:r w:rsidR="00FE0045">
        <w:t xml:space="preserve">    </w:t>
      </w:r>
      <w:r w:rsidR="00AD2A2E">
        <w:t xml:space="preserve">  </w:t>
      </w:r>
    </w:p>
    <w:p w:rsidR="00FA18B2" w:rsidRPr="00FA18B2" w:rsidRDefault="00FA18B2" w:rsidP="00FA18B2">
      <w:pPr>
        <w:numPr>
          <w:ilvl w:val="0"/>
          <w:numId w:val="1"/>
        </w:numPr>
        <w:spacing w:after="0"/>
      </w:pPr>
      <w:r w:rsidRPr="00FA18B2">
        <w:t xml:space="preserve">Strani </w:t>
      </w:r>
      <w:r w:rsidR="00D63E86" w:rsidRPr="00FA18B2">
        <w:t>igrači</w:t>
      </w:r>
      <w:r w:rsidRPr="00FA18B2">
        <w:t xml:space="preserve"> s rejtingom ispod 2100 </w:t>
      </w:r>
      <w:r w:rsidR="00DD09C9">
        <w:t>-</w:t>
      </w:r>
      <w:r w:rsidR="00FE0045">
        <w:t xml:space="preserve"> </w:t>
      </w:r>
      <w:r w:rsidR="00FE0045">
        <w:rPr>
          <w:b/>
        </w:rPr>
        <w:t>40</w:t>
      </w:r>
      <w:r w:rsidR="00AD2A2E">
        <w:rPr>
          <w:b/>
        </w:rPr>
        <w:t>,00</w:t>
      </w:r>
      <w:r w:rsidR="00FE0045">
        <w:rPr>
          <w:b/>
        </w:rPr>
        <w:t xml:space="preserve"> eura  </w:t>
      </w:r>
      <w:r w:rsidR="00AD2A2E">
        <w:rPr>
          <w:b/>
        </w:rPr>
        <w:t xml:space="preserve">  </w:t>
      </w:r>
    </w:p>
    <w:p w:rsidR="00FA18B2" w:rsidRPr="00FA18B2" w:rsidRDefault="00FE0045" w:rsidP="00FA18B2">
      <w:pPr>
        <w:numPr>
          <w:ilvl w:val="0"/>
          <w:numId w:val="1"/>
        </w:numPr>
        <w:spacing w:after="0"/>
      </w:pPr>
      <w:r>
        <w:t xml:space="preserve">Kadeti do 16 godina -  </w:t>
      </w:r>
      <w:r>
        <w:rPr>
          <w:b/>
        </w:rPr>
        <w:t>8</w:t>
      </w:r>
      <w:r w:rsidR="00AD2A2E">
        <w:rPr>
          <w:b/>
        </w:rPr>
        <w:t>,00</w:t>
      </w:r>
      <w:r>
        <w:rPr>
          <w:b/>
        </w:rPr>
        <w:t xml:space="preserve"> eura      </w:t>
      </w:r>
    </w:p>
    <w:p w:rsidR="00FA18B2" w:rsidRPr="00FA18B2" w:rsidRDefault="00FA18B2" w:rsidP="00FA18B2">
      <w:pPr>
        <w:numPr>
          <w:ilvl w:val="0"/>
          <w:numId w:val="1"/>
        </w:numPr>
        <w:spacing w:after="0"/>
      </w:pPr>
      <w:r w:rsidRPr="00FA18B2">
        <w:t xml:space="preserve">Prijelaz </w:t>
      </w:r>
      <w:r w:rsidR="00D63E86" w:rsidRPr="00FA18B2">
        <w:t>igrača</w:t>
      </w:r>
      <w:r w:rsidRPr="00FA18B2">
        <w:t xml:space="preserve"> iz kluba u klub</w:t>
      </w:r>
      <w:r w:rsidR="00FE0045">
        <w:t xml:space="preserve"> </w:t>
      </w:r>
      <w:r w:rsidR="00DD09C9">
        <w:t>-</w:t>
      </w:r>
      <w:r w:rsidR="00FE0045">
        <w:t xml:space="preserve"> </w:t>
      </w:r>
      <w:r w:rsidR="00FE0045">
        <w:rPr>
          <w:b/>
        </w:rPr>
        <w:t>16</w:t>
      </w:r>
      <w:r w:rsidR="00AD2A2E">
        <w:rPr>
          <w:b/>
        </w:rPr>
        <w:t>,00</w:t>
      </w:r>
      <w:r w:rsidR="00FE0045">
        <w:rPr>
          <w:b/>
        </w:rPr>
        <w:t xml:space="preserve"> </w:t>
      </w:r>
      <w:r w:rsidR="00AD2A2E">
        <w:rPr>
          <w:b/>
        </w:rPr>
        <w:t xml:space="preserve">eura   </w:t>
      </w:r>
    </w:p>
    <w:p w:rsidR="00FA18B2" w:rsidRPr="00FA18B2" w:rsidRDefault="00FA18B2" w:rsidP="00FA18B2">
      <w:pPr>
        <w:numPr>
          <w:ilvl w:val="0"/>
          <w:numId w:val="1"/>
        </w:numPr>
        <w:spacing w:after="0"/>
      </w:pPr>
      <w:r w:rsidRPr="00FA18B2">
        <w:t xml:space="preserve">Osobna registracija </w:t>
      </w:r>
      <w:r w:rsidR="00FE0045">
        <w:t xml:space="preserve"> - </w:t>
      </w:r>
      <w:r w:rsidR="00AD2A2E">
        <w:rPr>
          <w:b/>
        </w:rPr>
        <w:t xml:space="preserve">16,00 eura    </w:t>
      </w:r>
    </w:p>
    <w:p w:rsidR="00FA18B2" w:rsidRPr="00FA18B2" w:rsidRDefault="00FA18B2" w:rsidP="00FA18B2">
      <w:pPr>
        <w:numPr>
          <w:ilvl w:val="0"/>
          <w:numId w:val="1"/>
        </w:numPr>
        <w:spacing w:after="0"/>
      </w:pPr>
      <w:r w:rsidRPr="00FA18B2">
        <w:t xml:space="preserve">Klub koji registrira više od 10 kadeta, za svakog </w:t>
      </w:r>
      <w:r w:rsidR="00D63E86" w:rsidRPr="00FA18B2">
        <w:t>sljedećeg</w:t>
      </w:r>
      <w:r w:rsidRPr="00FA18B2">
        <w:t xml:space="preserve"> kadeta </w:t>
      </w:r>
      <w:r w:rsidR="00FE0045">
        <w:t xml:space="preserve"> -  </w:t>
      </w:r>
      <w:r w:rsidR="00AD2A2E">
        <w:rPr>
          <w:b/>
        </w:rPr>
        <w:t xml:space="preserve">4,00 eura    </w:t>
      </w:r>
    </w:p>
    <w:p w:rsidR="00FA18B2" w:rsidRPr="00FA18B2" w:rsidRDefault="00FA18B2" w:rsidP="00FA18B2">
      <w:pPr>
        <w:numPr>
          <w:ilvl w:val="0"/>
          <w:numId w:val="1"/>
        </w:numPr>
        <w:spacing w:after="0"/>
      </w:pPr>
      <w:r w:rsidRPr="00FA18B2">
        <w:t>Rejtingiranje</w:t>
      </w:r>
    </w:p>
    <w:p w:rsidR="00FA18B2" w:rsidRPr="00FA18B2" w:rsidRDefault="00FA18B2" w:rsidP="00FA18B2">
      <w:pPr>
        <w:numPr>
          <w:ilvl w:val="0"/>
          <w:numId w:val="1"/>
        </w:numPr>
        <w:spacing w:after="0"/>
      </w:pPr>
      <w:r w:rsidRPr="00FA18B2">
        <w:t>TURNIRI IGRANI PO BERGEROVOM I ŠVICARSKOM SUSTAVU, EKIPNA NATJECANJA I POJEDINAČNI MEČ SUSRETI:</w:t>
      </w:r>
    </w:p>
    <w:p w:rsidR="00FA18B2" w:rsidRPr="00FA18B2" w:rsidRDefault="00FA18B2" w:rsidP="00FA18B2">
      <w:pPr>
        <w:numPr>
          <w:ilvl w:val="0"/>
          <w:numId w:val="1"/>
        </w:numPr>
        <w:spacing w:after="0"/>
      </w:pPr>
      <w:r w:rsidRPr="00FA18B2">
        <w:t>– obrada za FIDE i nacionalnu rejting listu:</w:t>
      </w:r>
      <w:r w:rsidR="00FE0045">
        <w:t xml:space="preserve">  </w:t>
      </w:r>
      <w:r w:rsidR="00FE0045">
        <w:rPr>
          <w:b/>
        </w:rPr>
        <w:t>5</w:t>
      </w:r>
      <w:r w:rsidR="00AD2A2E">
        <w:rPr>
          <w:b/>
        </w:rPr>
        <w:t>,00</w:t>
      </w:r>
      <w:r w:rsidR="00FE0045">
        <w:rPr>
          <w:b/>
        </w:rPr>
        <w:t xml:space="preserve"> eura + </w:t>
      </w:r>
      <w:r w:rsidR="00AD2A2E">
        <w:rPr>
          <w:b/>
        </w:rPr>
        <w:t>0,30 eura</w:t>
      </w:r>
      <w:r w:rsidRPr="00FA18B2">
        <w:t xml:space="preserve"> po </w:t>
      </w:r>
      <w:r w:rsidR="00D63E86" w:rsidRPr="00FA18B2">
        <w:t>igraču</w:t>
      </w:r>
      <w:r w:rsidRPr="00FA18B2">
        <w:t xml:space="preserve"> + pristojba FIDE</w:t>
      </w:r>
      <w:r w:rsidR="00AD2A2E">
        <w:t xml:space="preserve">  </w:t>
      </w:r>
    </w:p>
    <w:p w:rsidR="00FA18B2" w:rsidRPr="00FA18B2" w:rsidRDefault="00FA18B2" w:rsidP="00FA18B2">
      <w:pPr>
        <w:numPr>
          <w:ilvl w:val="0"/>
          <w:numId w:val="1"/>
        </w:numPr>
        <w:spacing w:after="0"/>
      </w:pPr>
      <w:r w:rsidRPr="00FA18B2">
        <w:t xml:space="preserve">– obrada za nacionalnu rejting listu: </w:t>
      </w:r>
      <w:r w:rsidR="00AD2A2E">
        <w:t xml:space="preserve"> </w:t>
      </w:r>
      <w:r w:rsidR="00AD2A2E">
        <w:rPr>
          <w:b/>
        </w:rPr>
        <w:t xml:space="preserve">3,00 eura + 0,10 eura  </w:t>
      </w:r>
    </w:p>
    <w:p w:rsidR="00FA18B2" w:rsidRPr="00FA18B2" w:rsidRDefault="00FA18B2" w:rsidP="00FA18B2">
      <w:pPr>
        <w:numPr>
          <w:ilvl w:val="0"/>
          <w:numId w:val="1"/>
        </w:numPr>
        <w:spacing w:after="0"/>
      </w:pPr>
      <w:r w:rsidRPr="00FA18B2">
        <w:t>BLITZ I RAPID TURNIRI</w:t>
      </w:r>
    </w:p>
    <w:p w:rsidR="00FA18B2" w:rsidRPr="00FA18B2" w:rsidRDefault="00FA18B2" w:rsidP="00FA18B2">
      <w:pPr>
        <w:numPr>
          <w:ilvl w:val="0"/>
          <w:numId w:val="1"/>
        </w:numPr>
        <w:spacing w:after="0"/>
      </w:pPr>
      <w:r w:rsidRPr="00FA18B2">
        <w:t>– obrada za FIDE</w:t>
      </w:r>
      <w:r w:rsidR="00AD2A2E">
        <w:t xml:space="preserve"> – </w:t>
      </w:r>
      <w:r w:rsidR="00AD2A2E">
        <w:rPr>
          <w:b/>
        </w:rPr>
        <w:t xml:space="preserve">0,10 euro </w:t>
      </w:r>
      <w:r w:rsidR="00AD2A2E">
        <w:t xml:space="preserve"> po </w:t>
      </w:r>
      <w:r w:rsidR="00D63E86">
        <w:t>igraču</w:t>
      </w:r>
      <w:r w:rsidR="00AD2A2E">
        <w:t xml:space="preserve"> (najmanje </w:t>
      </w:r>
      <w:r w:rsidR="00AD2A2E">
        <w:rPr>
          <w:b/>
        </w:rPr>
        <w:t>2,00 eura)</w:t>
      </w:r>
      <w:r w:rsidRPr="00FA18B2">
        <w:t>)</w:t>
      </w:r>
    </w:p>
    <w:p w:rsidR="00FA18B2" w:rsidRPr="00FA18B2" w:rsidRDefault="00FA18B2" w:rsidP="00FA18B2">
      <w:pPr>
        <w:numPr>
          <w:ilvl w:val="0"/>
          <w:numId w:val="1"/>
        </w:numPr>
      </w:pPr>
      <w:r w:rsidRPr="00FA18B2">
        <w:t>PRISTOJBE FIDE:</w:t>
      </w:r>
      <w:r w:rsidRPr="00FA18B2">
        <w:br/>
        <w:t xml:space="preserve">– Turniri do rejtinga </w:t>
      </w:r>
      <w:r w:rsidRPr="00534650">
        <w:rPr>
          <w:b/>
        </w:rPr>
        <w:t>2300                 50</w:t>
      </w:r>
      <w:r w:rsidR="00534650">
        <w:rPr>
          <w:b/>
        </w:rPr>
        <w:t>,00  eura</w:t>
      </w:r>
      <w:r w:rsidRPr="00534650">
        <w:rPr>
          <w:b/>
        </w:rPr>
        <w:br/>
      </w:r>
      <w:r w:rsidRPr="00FA18B2">
        <w:t xml:space="preserve">– Turniri do rejtinga </w:t>
      </w:r>
      <w:r w:rsidR="00534650">
        <w:rPr>
          <w:b/>
        </w:rPr>
        <w:t>2301-2400      100,00 eura</w:t>
      </w:r>
      <w:r w:rsidRPr="00FA18B2">
        <w:br/>
        <w:t xml:space="preserve">– Turniri do rejtinga </w:t>
      </w:r>
      <w:r w:rsidR="00534650">
        <w:rPr>
          <w:b/>
        </w:rPr>
        <w:t>2401-2500      150,00 eura</w:t>
      </w:r>
      <w:r w:rsidRPr="00FA18B2">
        <w:br/>
        <w:t xml:space="preserve">– Turniri do rejtinga </w:t>
      </w:r>
      <w:r w:rsidR="00534650">
        <w:rPr>
          <w:b/>
        </w:rPr>
        <w:t>2501-2600      200,00 eura</w:t>
      </w:r>
      <w:r w:rsidRPr="00FA18B2">
        <w:br/>
        <w:t xml:space="preserve">– Turniri iznad rejtinga </w:t>
      </w:r>
      <w:r w:rsidR="00534650">
        <w:rPr>
          <w:b/>
        </w:rPr>
        <w:t>2601            300,00 eura</w:t>
      </w:r>
      <w:r w:rsidRPr="00FA18B2">
        <w:br/>
        <w:t xml:space="preserve">– Turniri po </w:t>
      </w:r>
      <w:r w:rsidR="00D63E86" w:rsidRPr="00FA18B2">
        <w:t>švicarskom</w:t>
      </w:r>
      <w:r w:rsidRPr="00FA18B2">
        <w:t xml:space="preserve"> sustavu:</w:t>
      </w:r>
      <w:r w:rsidRPr="00FA18B2">
        <w:br/>
        <w:t>– Ekipna natjecanja:</w:t>
      </w:r>
      <w:r w:rsidRPr="00FA18B2">
        <w:br/>
        <w:t xml:space="preserve">– </w:t>
      </w:r>
      <w:r w:rsidR="00D63E86" w:rsidRPr="00FA18B2">
        <w:t>Pojedinačni</w:t>
      </w:r>
      <w:r w:rsidRPr="00FA18B2">
        <w:t xml:space="preserve"> </w:t>
      </w:r>
      <w:r w:rsidR="00D63E86" w:rsidRPr="00FA18B2">
        <w:t>mečevi</w:t>
      </w:r>
      <w:r w:rsidRPr="00FA18B2">
        <w:t>:</w:t>
      </w:r>
      <w:r w:rsidRPr="00FA18B2">
        <w:br/>
        <w:t>– Turniri po ševeninškom sustavu:</w:t>
      </w:r>
      <w:r w:rsidRPr="00FA18B2">
        <w:br/>
        <w:t>Napomena:</w:t>
      </w:r>
      <w:r w:rsidRPr="00FA18B2">
        <w:br/>
        <w:t xml:space="preserve">– Turniri koji kasne na rejtingiranje 15-30 dana </w:t>
      </w:r>
      <w:r w:rsidR="00D63E86" w:rsidRPr="00FA18B2">
        <w:t>plaća</w:t>
      </w:r>
      <w:r w:rsidRPr="00FA18B2">
        <w:t xml:space="preserve"> se + 50% </w:t>
      </w:r>
      <w:r w:rsidR="00D63E86" w:rsidRPr="00FA18B2">
        <w:t>troškova</w:t>
      </w:r>
    </w:p>
    <w:p w:rsidR="00FA18B2" w:rsidRPr="00FA18B2" w:rsidRDefault="00FA18B2" w:rsidP="00FA18B2">
      <w:r w:rsidRPr="00FA18B2">
        <w:t xml:space="preserve">         1 EUR po </w:t>
      </w:r>
      <w:r w:rsidR="00D63E86" w:rsidRPr="00FA18B2">
        <w:t>igraču</w:t>
      </w:r>
      <w:r w:rsidRPr="00FA18B2">
        <w:t xml:space="preserve"> 1 EUR po </w:t>
      </w:r>
      <w:r w:rsidR="00D63E86" w:rsidRPr="00FA18B2">
        <w:t>igraču</w:t>
      </w:r>
      <w:r w:rsidRPr="00FA18B2">
        <w:t xml:space="preserve"> prema kategoriji </w:t>
      </w:r>
      <w:r w:rsidR="00AD2A2E">
        <w:t xml:space="preserve"> </w:t>
      </w:r>
      <w:r w:rsidRPr="00FA18B2">
        <w:t>kao ekipni turniri</w:t>
      </w:r>
    </w:p>
    <w:p w:rsidR="00FA18B2" w:rsidRPr="00FA18B2" w:rsidRDefault="00FA18B2" w:rsidP="00FA18B2">
      <w:pPr>
        <w:numPr>
          <w:ilvl w:val="0"/>
          <w:numId w:val="2"/>
        </w:numPr>
      </w:pPr>
      <w:r w:rsidRPr="00FA18B2">
        <w:t>Turniri koji</w:t>
      </w:r>
      <w:r w:rsidR="00414C60">
        <w:t xml:space="preserve"> </w:t>
      </w:r>
      <w:r w:rsidRPr="00FA18B2">
        <w:t xml:space="preserve"> kasne na rejtingiranje preko 30 dana plaća se + 100% troškova</w:t>
      </w:r>
    </w:p>
    <w:p w:rsidR="00FA18B2" w:rsidRPr="00FA18B2" w:rsidRDefault="00FA18B2" w:rsidP="00FA18B2">
      <w:pPr>
        <w:numPr>
          <w:ilvl w:val="0"/>
          <w:numId w:val="3"/>
        </w:numPr>
      </w:pPr>
      <w:r w:rsidRPr="00FA18B2">
        <w:t>Turniri koji kasne na rejtingiranje preko 90 dana neće se rejtingirati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2"/>
        <w:gridCol w:w="5868"/>
        <w:gridCol w:w="936"/>
      </w:tblGrid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center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rPr>
                <w:b/>
                <w:bCs/>
              </w:rPr>
              <w:t>Kotizacije</w:t>
            </w:r>
          </w:p>
        </w:tc>
        <w:tc>
          <w:tcPr>
            <w:tcW w:w="5868" w:type="dxa"/>
            <w:vAlign w:val="bottom"/>
            <w:hideMark/>
          </w:tcPr>
          <w:p w:rsidR="00FA18B2" w:rsidRPr="00FA18B2" w:rsidRDefault="00FA18B2" w:rsidP="00FA18B2"/>
        </w:tc>
      </w:tr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bottom"/>
            <w:hideMark/>
          </w:tcPr>
          <w:p w:rsidR="00B17687" w:rsidRPr="00FA18B2" w:rsidRDefault="00414C60" w:rsidP="00FA18B2">
            <w:pPr>
              <w:jc w:val="center"/>
            </w:pPr>
            <w:r>
              <w:t xml:space="preserve">I.A i I.B  </w:t>
            </w:r>
            <w:r w:rsidR="00FA18B2" w:rsidRPr="00FA18B2">
              <w:t>liga</w:t>
            </w:r>
          </w:p>
        </w:tc>
        <w:tc>
          <w:tcPr>
            <w:tcW w:w="5868" w:type="dxa"/>
            <w:vAlign w:val="bottom"/>
            <w:hideMark/>
          </w:tcPr>
          <w:p w:rsidR="00B17687" w:rsidRPr="00FA18B2" w:rsidRDefault="00AD2A2E" w:rsidP="00FA18B2">
            <w:pPr>
              <w:jc w:val="center"/>
            </w:pPr>
            <w:r>
              <w:rPr>
                <w:b/>
              </w:rPr>
              <w:t>160,00 eura</w:t>
            </w:r>
          </w:p>
        </w:tc>
      </w:tr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I. i II. ženska liga</w:t>
            </w:r>
          </w:p>
        </w:tc>
        <w:tc>
          <w:tcPr>
            <w:tcW w:w="5868" w:type="dxa"/>
            <w:vAlign w:val="bottom"/>
            <w:hideMark/>
          </w:tcPr>
          <w:p w:rsidR="00B17687" w:rsidRPr="00FA18B2" w:rsidRDefault="00DD732A" w:rsidP="00FA18B2">
            <w:pPr>
              <w:jc w:val="center"/>
            </w:pPr>
            <w:r>
              <w:rPr>
                <w:b/>
              </w:rPr>
              <w:t xml:space="preserve">  </w:t>
            </w:r>
            <w:r w:rsidR="00AD2A2E">
              <w:rPr>
                <w:b/>
              </w:rPr>
              <w:t>66,00 eura</w:t>
            </w:r>
          </w:p>
        </w:tc>
      </w:tr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Kup</w:t>
            </w:r>
            <w:r w:rsidR="00414C60">
              <w:t xml:space="preserve"> RH</w:t>
            </w:r>
          </w:p>
        </w:tc>
        <w:tc>
          <w:tcPr>
            <w:tcW w:w="5868" w:type="dxa"/>
            <w:vAlign w:val="bottom"/>
            <w:hideMark/>
          </w:tcPr>
          <w:p w:rsidR="00B17687" w:rsidRPr="00FA18B2" w:rsidRDefault="00AD2A2E" w:rsidP="00FA18B2">
            <w:pPr>
              <w:jc w:val="center"/>
            </w:pPr>
            <w:r>
              <w:rPr>
                <w:b/>
              </w:rPr>
              <w:t>133,00 eura</w:t>
            </w:r>
          </w:p>
        </w:tc>
      </w:tr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Festivalska skupina</w:t>
            </w:r>
          </w:p>
        </w:tc>
        <w:tc>
          <w:tcPr>
            <w:tcW w:w="5868" w:type="dxa"/>
            <w:vAlign w:val="bottom"/>
            <w:hideMark/>
          </w:tcPr>
          <w:p w:rsidR="00B17687" w:rsidRDefault="00414C60" w:rsidP="00414C60">
            <w:pPr>
              <w:jc w:val="center"/>
              <w:rPr>
                <w:b/>
              </w:rPr>
            </w:pPr>
            <w:r>
              <w:rPr>
                <w:b/>
              </w:rPr>
              <w:t xml:space="preserve">  66,00 eura</w:t>
            </w:r>
            <w:r w:rsidR="00DD732A">
              <w:rPr>
                <w:b/>
              </w:rPr>
              <w:t xml:space="preserve"> </w:t>
            </w:r>
          </w:p>
          <w:p w:rsidR="00414C60" w:rsidRPr="00FA18B2" w:rsidRDefault="00414C60" w:rsidP="00FA18B2">
            <w:pPr>
              <w:jc w:val="center"/>
            </w:pPr>
          </w:p>
        </w:tc>
      </w:tr>
      <w:tr w:rsidR="00FA18B2" w:rsidRPr="00FA18B2" w:rsidTr="00D63E86">
        <w:trPr>
          <w:tblCellSpacing w:w="0" w:type="dxa"/>
        </w:trPr>
        <w:tc>
          <w:tcPr>
            <w:tcW w:w="3402" w:type="dxa"/>
            <w:vAlign w:val="bottom"/>
            <w:hideMark/>
          </w:tcPr>
          <w:p w:rsidR="00FA18B2" w:rsidRDefault="00414C60" w:rsidP="00FA18B2">
            <w:pPr>
              <w:jc w:val="center"/>
            </w:pPr>
            <w:r>
              <w:lastRenderedPageBreak/>
              <w:t>II. lige</w:t>
            </w:r>
          </w:p>
          <w:p w:rsidR="00D63E86" w:rsidRPr="00FA18B2" w:rsidRDefault="00D63E86" w:rsidP="00FA18B2">
            <w:pPr>
              <w:jc w:val="center"/>
            </w:pPr>
          </w:p>
        </w:tc>
        <w:tc>
          <w:tcPr>
            <w:tcW w:w="6946" w:type="dxa"/>
            <w:gridSpan w:val="3"/>
            <w:vAlign w:val="bottom"/>
            <w:hideMark/>
          </w:tcPr>
          <w:p w:rsidR="00FA18B2" w:rsidRPr="00FA18B2" w:rsidRDefault="00DD732A" w:rsidP="00FA18B2">
            <w:pPr>
              <w:jc w:val="center"/>
            </w:pPr>
            <w:r>
              <w:rPr>
                <w:b/>
              </w:rPr>
              <w:t xml:space="preserve">80,00 eura </w:t>
            </w:r>
            <w:r w:rsidR="00FA18B2" w:rsidRPr="00FA18B2">
              <w:t>- igranje na putovanja kotizacija + klubovi sami plaćaju suce</w:t>
            </w:r>
          </w:p>
          <w:p w:rsidR="00B17687" w:rsidRPr="00FA18B2" w:rsidRDefault="00DD732A" w:rsidP="00FA18B2">
            <w:pPr>
              <w:jc w:val="center"/>
            </w:pPr>
            <w:r>
              <w:rPr>
                <w:b/>
              </w:rPr>
              <w:t xml:space="preserve">133,00 eura </w:t>
            </w:r>
            <w:r w:rsidR="00FA18B2" w:rsidRPr="00FA18B2">
              <w:t>- igranje vikendom kotizacija +HŠS plaća honorare sucima</w:t>
            </w:r>
          </w:p>
        </w:tc>
      </w:tr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III. IV. i V. lige</w:t>
            </w:r>
          </w:p>
        </w:tc>
        <w:tc>
          <w:tcPr>
            <w:tcW w:w="5868" w:type="dxa"/>
            <w:vAlign w:val="bottom"/>
            <w:hideMark/>
          </w:tcPr>
          <w:p w:rsidR="00B17687" w:rsidRPr="00DD732A" w:rsidRDefault="00DD732A" w:rsidP="00FA18B2">
            <w:pPr>
              <w:jc w:val="center"/>
              <w:rPr>
                <w:b/>
              </w:rPr>
            </w:pPr>
            <w:r>
              <w:rPr>
                <w:b/>
              </w:rPr>
              <w:t>66,00 eura</w:t>
            </w:r>
          </w:p>
        </w:tc>
      </w:tr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Kadetske lige</w:t>
            </w:r>
          </w:p>
        </w:tc>
        <w:tc>
          <w:tcPr>
            <w:tcW w:w="5868" w:type="dxa"/>
            <w:vAlign w:val="bottom"/>
            <w:hideMark/>
          </w:tcPr>
          <w:p w:rsidR="00B17687" w:rsidRPr="00DD732A" w:rsidRDefault="00DD732A" w:rsidP="00FA18B2">
            <w:pPr>
              <w:jc w:val="center"/>
              <w:rPr>
                <w:b/>
              </w:rPr>
            </w:pPr>
            <w:r>
              <w:rPr>
                <w:b/>
              </w:rPr>
              <w:t>33,00 eura</w:t>
            </w:r>
          </w:p>
        </w:tc>
      </w:tr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I. juniorska liga</w:t>
            </w:r>
          </w:p>
        </w:tc>
        <w:tc>
          <w:tcPr>
            <w:tcW w:w="5868" w:type="dxa"/>
            <w:vAlign w:val="bottom"/>
            <w:hideMark/>
          </w:tcPr>
          <w:p w:rsidR="00B17687" w:rsidRPr="00DD732A" w:rsidRDefault="00DD732A" w:rsidP="00FA18B2">
            <w:pPr>
              <w:jc w:val="center"/>
              <w:rPr>
                <w:b/>
              </w:rPr>
            </w:pPr>
            <w:r>
              <w:rPr>
                <w:b/>
              </w:rPr>
              <w:t>66,00 eura</w:t>
            </w:r>
          </w:p>
        </w:tc>
      </w:tr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II. juniorske lige</w:t>
            </w:r>
          </w:p>
        </w:tc>
        <w:tc>
          <w:tcPr>
            <w:tcW w:w="5868" w:type="dxa"/>
            <w:vAlign w:val="bottom"/>
            <w:hideMark/>
          </w:tcPr>
          <w:p w:rsidR="00B17687" w:rsidRPr="00DD732A" w:rsidRDefault="00DD732A" w:rsidP="00FA18B2">
            <w:pPr>
              <w:jc w:val="center"/>
              <w:rPr>
                <w:b/>
              </w:rPr>
            </w:pPr>
            <w:r>
              <w:rPr>
                <w:b/>
              </w:rPr>
              <w:t>33,00 eura</w:t>
            </w:r>
          </w:p>
        </w:tc>
      </w:tr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Pojedinačna PH-a za kadete i juniore</w:t>
            </w:r>
          </w:p>
        </w:tc>
        <w:tc>
          <w:tcPr>
            <w:tcW w:w="5868" w:type="dxa"/>
            <w:vAlign w:val="bottom"/>
            <w:hideMark/>
          </w:tcPr>
          <w:p w:rsidR="00B17687" w:rsidRPr="00DD732A" w:rsidRDefault="00DD732A" w:rsidP="00FA18B2">
            <w:pPr>
              <w:jc w:val="center"/>
              <w:rPr>
                <w:b/>
              </w:rPr>
            </w:pPr>
            <w:r>
              <w:rPr>
                <w:b/>
              </w:rPr>
              <w:t>13,00 eura</w:t>
            </w:r>
          </w:p>
        </w:tc>
      </w:tr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Ubrzano pojedinačno PH-a za kadete</w:t>
            </w:r>
          </w:p>
        </w:tc>
        <w:tc>
          <w:tcPr>
            <w:tcW w:w="5868" w:type="dxa"/>
            <w:vAlign w:val="bottom"/>
            <w:hideMark/>
          </w:tcPr>
          <w:p w:rsidR="00B17687" w:rsidRPr="00DD732A" w:rsidRDefault="00DD732A" w:rsidP="00FA18B2">
            <w:pPr>
              <w:jc w:val="center"/>
              <w:rPr>
                <w:b/>
              </w:rPr>
            </w:pPr>
            <w:r>
              <w:rPr>
                <w:b/>
              </w:rPr>
              <w:t>11,00 eura</w:t>
            </w:r>
          </w:p>
        </w:tc>
      </w:tr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Pojedinačno PH-a za žene</w:t>
            </w:r>
          </w:p>
        </w:tc>
        <w:tc>
          <w:tcPr>
            <w:tcW w:w="5868" w:type="dxa"/>
            <w:vAlign w:val="bottom"/>
            <w:hideMark/>
          </w:tcPr>
          <w:p w:rsidR="00B17687" w:rsidRPr="00DD732A" w:rsidRDefault="00DD732A" w:rsidP="00FA18B2">
            <w:pPr>
              <w:jc w:val="center"/>
              <w:rPr>
                <w:b/>
              </w:rPr>
            </w:pPr>
            <w:r>
              <w:rPr>
                <w:b/>
              </w:rPr>
              <w:t>20,00 eura</w:t>
            </w:r>
          </w:p>
        </w:tc>
      </w:tr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Ekipno ubrzano za žene</w:t>
            </w:r>
          </w:p>
        </w:tc>
        <w:tc>
          <w:tcPr>
            <w:tcW w:w="5868" w:type="dxa"/>
            <w:vAlign w:val="bottom"/>
            <w:hideMark/>
          </w:tcPr>
          <w:p w:rsidR="00B17687" w:rsidRPr="00DD732A" w:rsidRDefault="00DD732A" w:rsidP="00FA18B2">
            <w:pPr>
              <w:jc w:val="center"/>
              <w:rPr>
                <w:b/>
              </w:rPr>
            </w:pPr>
            <w:r>
              <w:rPr>
                <w:b/>
              </w:rPr>
              <w:t>40,00 eura</w:t>
            </w:r>
          </w:p>
        </w:tc>
      </w:tr>
      <w:tr w:rsidR="00FA18B2" w:rsidRPr="00FA18B2" w:rsidTr="00D63E86">
        <w:trPr>
          <w:gridAfter w:val="1"/>
          <w:wAfter w:w="936" w:type="dxa"/>
          <w:tblCellSpacing w:w="0" w:type="dxa"/>
        </w:trPr>
        <w:tc>
          <w:tcPr>
            <w:tcW w:w="3544" w:type="dxa"/>
            <w:gridSpan w:val="2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Ekipno brzopotezno</w:t>
            </w:r>
          </w:p>
        </w:tc>
        <w:tc>
          <w:tcPr>
            <w:tcW w:w="5868" w:type="dxa"/>
            <w:vAlign w:val="bottom"/>
            <w:hideMark/>
          </w:tcPr>
          <w:p w:rsidR="00B17687" w:rsidRPr="00DD732A" w:rsidRDefault="00DD732A" w:rsidP="00FA18B2">
            <w:pPr>
              <w:jc w:val="center"/>
              <w:rPr>
                <w:b/>
              </w:rPr>
            </w:pPr>
            <w:r>
              <w:rPr>
                <w:b/>
              </w:rPr>
              <w:t>53,00 eura</w:t>
            </w:r>
          </w:p>
        </w:tc>
      </w:tr>
    </w:tbl>
    <w:p w:rsidR="00414C60" w:rsidRDefault="00000000" w:rsidP="00FA18B2">
      <w:r>
        <w:pict>
          <v:rect id="_x0000_i1025" style="width:0;height:1.5pt" o:hralign="center" o:hrstd="t" o:hr="t" fillcolor="#a0a0a0" stroked="f"/>
        </w:pict>
      </w:r>
    </w:p>
    <w:p w:rsidR="00FA18B2" w:rsidRPr="00FA18B2" w:rsidRDefault="00FA18B2" w:rsidP="00FA18B2"/>
    <w:p w:rsidR="00FA18B2" w:rsidRPr="00FA18B2" w:rsidRDefault="00FA18B2" w:rsidP="00FA18B2">
      <w:r w:rsidRPr="00FA18B2">
        <w:rPr>
          <w:b/>
          <w:bCs/>
        </w:rPr>
        <w:t>Kazne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199"/>
        <w:gridCol w:w="1432"/>
      </w:tblGrid>
      <w:tr w:rsidR="00FA18B2" w:rsidRPr="00FA18B2" w:rsidTr="00FA18B2">
        <w:trPr>
          <w:tblCellSpacing w:w="0" w:type="dxa"/>
        </w:trPr>
        <w:tc>
          <w:tcPr>
            <w:tcW w:w="426" w:type="dxa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1.</w:t>
            </w:r>
          </w:p>
        </w:tc>
        <w:tc>
          <w:tcPr>
            <w:tcW w:w="0" w:type="auto"/>
            <w:vAlign w:val="bottom"/>
            <w:hideMark/>
          </w:tcPr>
          <w:p w:rsidR="00B17687" w:rsidRPr="00FA18B2" w:rsidRDefault="00FA18B2" w:rsidP="00FA18B2">
            <w:r w:rsidRPr="00FA18B2">
              <w:t>I. HŠL</w:t>
            </w:r>
            <w:r w:rsidR="00F8432F">
              <w:t xml:space="preserve"> - 1A i 1B liga - gubitak partije bez borbe</w:t>
            </w:r>
          </w:p>
        </w:tc>
        <w:tc>
          <w:tcPr>
            <w:tcW w:w="1432" w:type="dxa"/>
            <w:vAlign w:val="bottom"/>
            <w:hideMark/>
          </w:tcPr>
          <w:p w:rsidR="00B17687" w:rsidRPr="00F8432F" w:rsidRDefault="00F8432F" w:rsidP="00FA18B2">
            <w:pPr>
              <w:jc w:val="center"/>
              <w:rPr>
                <w:b/>
              </w:rPr>
            </w:pPr>
            <w:r>
              <w:rPr>
                <w:b/>
              </w:rPr>
              <w:t>66,00 eura</w:t>
            </w:r>
          </w:p>
        </w:tc>
      </w:tr>
      <w:tr w:rsidR="00FA18B2" w:rsidRPr="00FA18B2" w:rsidTr="00FA18B2">
        <w:trPr>
          <w:tblCellSpacing w:w="0" w:type="dxa"/>
        </w:trPr>
        <w:tc>
          <w:tcPr>
            <w:tcW w:w="426" w:type="dxa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2.</w:t>
            </w:r>
          </w:p>
        </w:tc>
        <w:tc>
          <w:tcPr>
            <w:tcW w:w="0" w:type="auto"/>
            <w:vAlign w:val="bottom"/>
            <w:hideMark/>
          </w:tcPr>
          <w:p w:rsidR="00B17687" w:rsidRPr="00FA18B2" w:rsidRDefault="00F8432F" w:rsidP="00FA18B2">
            <w:r>
              <w:t>II. HŠL - gubitak partije bez borbe</w:t>
            </w:r>
          </w:p>
        </w:tc>
        <w:tc>
          <w:tcPr>
            <w:tcW w:w="1432" w:type="dxa"/>
            <w:vAlign w:val="bottom"/>
            <w:hideMark/>
          </w:tcPr>
          <w:p w:rsidR="00B17687" w:rsidRPr="00F8432F" w:rsidRDefault="00F8432F" w:rsidP="00FA18B2">
            <w:pPr>
              <w:jc w:val="center"/>
              <w:rPr>
                <w:b/>
              </w:rPr>
            </w:pPr>
            <w:r>
              <w:rPr>
                <w:b/>
              </w:rPr>
              <w:t>40,00 eura</w:t>
            </w:r>
          </w:p>
        </w:tc>
      </w:tr>
      <w:tr w:rsidR="00FA18B2" w:rsidRPr="00FA18B2" w:rsidTr="00FA18B2">
        <w:trPr>
          <w:tblCellSpacing w:w="0" w:type="dxa"/>
        </w:trPr>
        <w:tc>
          <w:tcPr>
            <w:tcW w:w="426" w:type="dxa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3.</w:t>
            </w:r>
          </w:p>
        </w:tc>
        <w:tc>
          <w:tcPr>
            <w:tcW w:w="0" w:type="auto"/>
            <w:vAlign w:val="bottom"/>
            <w:hideMark/>
          </w:tcPr>
          <w:p w:rsidR="00B17687" w:rsidRPr="00FA18B2" w:rsidRDefault="00F8432F" w:rsidP="00FA18B2">
            <w:r>
              <w:t>Kup RH - gubitak partije bez borbe</w:t>
            </w:r>
          </w:p>
        </w:tc>
        <w:tc>
          <w:tcPr>
            <w:tcW w:w="1432" w:type="dxa"/>
            <w:vAlign w:val="bottom"/>
            <w:hideMark/>
          </w:tcPr>
          <w:p w:rsidR="00B17687" w:rsidRPr="00414C60" w:rsidRDefault="00414C60" w:rsidP="00874E24">
            <w:pPr>
              <w:rPr>
                <w:b/>
              </w:rPr>
            </w:pPr>
            <w:r>
              <w:rPr>
                <w:b/>
              </w:rPr>
              <w:t xml:space="preserve">     66,00 eura </w:t>
            </w:r>
          </w:p>
        </w:tc>
      </w:tr>
      <w:tr w:rsidR="00FA18B2" w:rsidRPr="00FA18B2" w:rsidTr="00FA18B2">
        <w:trPr>
          <w:tblCellSpacing w:w="0" w:type="dxa"/>
        </w:trPr>
        <w:tc>
          <w:tcPr>
            <w:tcW w:w="426" w:type="dxa"/>
            <w:vAlign w:val="bottom"/>
            <w:hideMark/>
          </w:tcPr>
          <w:p w:rsidR="00B17687" w:rsidRPr="00FA18B2" w:rsidRDefault="00B17687" w:rsidP="00414C60"/>
        </w:tc>
        <w:tc>
          <w:tcPr>
            <w:tcW w:w="0" w:type="auto"/>
            <w:vAlign w:val="bottom"/>
            <w:hideMark/>
          </w:tcPr>
          <w:p w:rsidR="00B17687" w:rsidRPr="00FA18B2" w:rsidRDefault="00B17687" w:rsidP="00FA18B2"/>
        </w:tc>
        <w:tc>
          <w:tcPr>
            <w:tcW w:w="1432" w:type="dxa"/>
            <w:vAlign w:val="bottom"/>
            <w:hideMark/>
          </w:tcPr>
          <w:p w:rsidR="00B17687" w:rsidRPr="00FA18B2" w:rsidRDefault="00B17687" w:rsidP="00FA18B2">
            <w:pPr>
              <w:jc w:val="center"/>
            </w:pPr>
          </w:p>
        </w:tc>
      </w:tr>
      <w:tr w:rsidR="00FA18B2" w:rsidRPr="00FA18B2" w:rsidTr="00FA18B2">
        <w:trPr>
          <w:tblCellSpacing w:w="0" w:type="dxa"/>
        </w:trPr>
        <w:tc>
          <w:tcPr>
            <w:tcW w:w="426" w:type="dxa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5.</w:t>
            </w:r>
          </w:p>
        </w:tc>
        <w:tc>
          <w:tcPr>
            <w:tcW w:w="0" w:type="auto"/>
            <w:vAlign w:val="bottom"/>
            <w:hideMark/>
          </w:tcPr>
          <w:p w:rsidR="00B17687" w:rsidRPr="00FA18B2" w:rsidRDefault="00FA18B2" w:rsidP="00FA18B2">
            <w:r w:rsidRPr="00FA18B2">
              <w:t>Ne</w:t>
            </w:r>
            <w:r w:rsidR="00D63E86">
              <w:t xml:space="preserve"> </w:t>
            </w:r>
            <w:r w:rsidRPr="00FA18B2">
              <w:t>igranje prvoligaša</w:t>
            </w:r>
            <w:r w:rsidR="00534650">
              <w:t>,</w:t>
            </w:r>
            <w:r w:rsidRPr="00FA18B2">
              <w:t xml:space="preserve"> </w:t>
            </w:r>
            <w:r w:rsidR="00534650">
              <w:t xml:space="preserve"> 1A i 1B liga </w:t>
            </w:r>
            <w:r w:rsidRPr="00FA18B2">
              <w:t>na finalu kupa RH</w:t>
            </w:r>
          </w:p>
        </w:tc>
        <w:tc>
          <w:tcPr>
            <w:tcW w:w="1432" w:type="dxa"/>
            <w:vAlign w:val="bottom"/>
            <w:hideMark/>
          </w:tcPr>
          <w:p w:rsidR="00B17687" w:rsidRPr="00414C60" w:rsidRDefault="00414C60" w:rsidP="00FA18B2">
            <w:pPr>
              <w:jc w:val="center"/>
              <w:rPr>
                <w:b/>
              </w:rPr>
            </w:pPr>
            <w:r>
              <w:rPr>
                <w:b/>
              </w:rPr>
              <w:t>664,00 eura</w:t>
            </w:r>
          </w:p>
        </w:tc>
      </w:tr>
      <w:tr w:rsidR="00FA18B2" w:rsidRPr="00FA18B2" w:rsidTr="00FA18B2">
        <w:trPr>
          <w:tblCellSpacing w:w="0" w:type="dxa"/>
        </w:trPr>
        <w:tc>
          <w:tcPr>
            <w:tcW w:w="426" w:type="dxa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6.</w:t>
            </w:r>
          </w:p>
        </w:tc>
        <w:tc>
          <w:tcPr>
            <w:tcW w:w="0" w:type="auto"/>
            <w:vAlign w:val="bottom"/>
            <w:hideMark/>
          </w:tcPr>
          <w:p w:rsidR="00B17687" w:rsidRPr="00FA18B2" w:rsidRDefault="00414C60" w:rsidP="00FA18B2">
            <w:r>
              <w:t>Klubovi 1A i 1</w:t>
            </w:r>
            <w:r w:rsidR="00DD732A">
              <w:t>B lige</w:t>
            </w:r>
            <w:r w:rsidR="00FA18B2" w:rsidRPr="00FA18B2">
              <w:t xml:space="preserve"> koji nemaju kadetski ili juniorski sastav</w:t>
            </w:r>
          </w:p>
        </w:tc>
        <w:tc>
          <w:tcPr>
            <w:tcW w:w="1432" w:type="dxa"/>
            <w:vAlign w:val="bottom"/>
            <w:hideMark/>
          </w:tcPr>
          <w:p w:rsidR="00B17687" w:rsidRPr="00414C60" w:rsidRDefault="00414C60" w:rsidP="00FA18B2">
            <w:pPr>
              <w:jc w:val="center"/>
              <w:rPr>
                <w:b/>
              </w:rPr>
            </w:pPr>
            <w:r>
              <w:rPr>
                <w:b/>
              </w:rPr>
              <w:t>664,00 eura</w:t>
            </w:r>
          </w:p>
        </w:tc>
      </w:tr>
      <w:tr w:rsidR="00FA18B2" w:rsidRPr="00FA18B2" w:rsidTr="00FA18B2">
        <w:trPr>
          <w:tblCellSpacing w:w="0" w:type="dxa"/>
        </w:trPr>
        <w:tc>
          <w:tcPr>
            <w:tcW w:w="426" w:type="dxa"/>
            <w:vAlign w:val="bottom"/>
            <w:hideMark/>
          </w:tcPr>
          <w:p w:rsidR="00B17687" w:rsidRPr="00FA18B2" w:rsidRDefault="00FA18B2" w:rsidP="00FA18B2">
            <w:pPr>
              <w:jc w:val="center"/>
            </w:pPr>
            <w:r w:rsidRPr="00FA18B2">
              <w:t>7.</w:t>
            </w:r>
          </w:p>
        </w:tc>
        <w:tc>
          <w:tcPr>
            <w:tcW w:w="0" w:type="auto"/>
            <w:vAlign w:val="bottom"/>
            <w:hideMark/>
          </w:tcPr>
          <w:p w:rsidR="00B17687" w:rsidRPr="00FA18B2" w:rsidRDefault="00FA18B2" w:rsidP="00FA18B2">
            <w:r w:rsidRPr="00FA18B2">
              <w:t>Klubovi II. liga koji nemaju kadetski ili juniorski sastav</w:t>
            </w:r>
          </w:p>
        </w:tc>
        <w:tc>
          <w:tcPr>
            <w:tcW w:w="1432" w:type="dxa"/>
            <w:vAlign w:val="bottom"/>
            <w:hideMark/>
          </w:tcPr>
          <w:p w:rsidR="00FA18B2" w:rsidRPr="00414C60" w:rsidRDefault="00414C60" w:rsidP="00FA18B2">
            <w:pPr>
              <w:jc w:val="center"/>
              <w:rPr>
                <w:b/>
              </w:rPr>
            </w:pPr>
            <w:r>
              <w:rPr>
                <w:b/>
              </w:rPr>
              <w:t>398,00 eura</w:t>
            </w:r>
          </w:p>
        </w:tc>
      </w:tr>
    </w:tbl>
    <w:p w:rsidR="00096653" w:rsidRDefault="00096653"/>
    <w:sectPr w:rsidR="00096653" w:rsidSect="00DD09C9">
      <w:pgSz w:w="11906" w:h="16838"/>
      <w:pgMar w:top="1440" w:right="1440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B3B"/>
    <w:multiLevelType w:val="multilevel"/>
    <w:tmpl w:val="F232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44F10"/>
    <w:multiLevelType w:val="multilevel"/>
    <w:tmpl w:val="D9D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F5613"/>
    <w:multiLevelType w:val="multilevel"/>
    <w:tmpl w:val="B3D8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3254141">
    <w:abstractNumId w:val="0"/>
  </w:num>
  <w:num w:numId="2" w16cid:durableId="1491218728">
    <w:abstractNumId w:val="1"/>
  </w:num>
  <w:num w:numId="3" w16cid:durableId="1720669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8B2"/>
    <w:rsid w:val="00096653"/>
    <w:rsid w:val="00414C60"/>
    <w:rsid w:val="00534650"/>
    <w:rsid w:val="00874E24"/>
    <w:rsid w:val="009B3670"/>
    <w:rsid w:val="00AD2A2E"/>
    <w:rsid w:val="00B17687"/>
    <w:rsid w:val="00D63E86"/>
    <w:rsid w:val="00DD09C9"/>
    <w:rsid w:val="00DD732A"/>
    <w:rsid w:val="00F11AA3"/>
    <w:rsid w:val="00F8432F"/>
    <w:rsid w:val="00FA18B2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C8B4"/>
  <w15:docId w15:val="{FBA02352-370C-4F69-A85F-48DD501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Renata</cp:lastModifiedBy>
  <cp:revision>4</cp:revision>
  <dcterms:created xsi:type="dcterms:W3CDTF">2022-12-03T12:58:00Z</dcterms:created>
  <dcterms:modified xsi:type="dcterms:W3CDTF">2023-01-06T09:46:00Z</dcterms:modified>
</cp:coreProperties>
</file>