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39" w:rsidRPr="00B22E84" w:rsidRDefault="00797639" w:rsidP="00B22E84">
      <w:pPr>
        <w:jc w:val="center"/>
        <w:rPr>
          <w:rFonts w:cstheme="minorHAnsi"/>
          <w:b/>
          <w:sz w:val="52"/>
          <w:szCs w:val="52"/>
        </w:rPr>
      </w:pPr>
      <w:r w:rsidRPr="00B22E84">
        <w:rPr>
          <w:rFonts w:cstheme="minorHAnsi"/>
          <w:b/>
          <w:sz w:val="52"/>
          <w:szCs w:val="52"/>
        </w:rPr>
        <w:t>POZIV</w:t>
      </w:r>
    </w:p>
    <w:p w:rsidR="00797639" w:rsidRDefault="00797639"/>
    <w:p w:rsidR="00797639" w:rsidRDefault="00797639"/>
    <w:p w:rsidR="00797639" w:rsidRPr="00B22E84" w:rsidRDefault="00797639" w:rsidP="00B22E84">
      <w:pPr>
        <w:jc w:val="both"/>
        <w:rPr>
          <w:sz w:val="24"/>
          <w:szCs w:val="24"/>
        </w:rPr>
      </w:pPr>
      <w:r w:rsidRPr="00B22E84">
        <w:rPr>
          <w:sz w:val="24"/>
          <w:szCs w:val="24"/>
        </w:rPr>
        <w:t xml:space="preserve">Temeljem odluke Izvršnog odbora HŠS-a od 25. siječnja 2022. godine </w:t>
      </w:r>
      <w:r w:rsidR="00B22E84">
        <w:rPr>
          <w:sz w:val="24"/>
          <w:szCs w:val="24"/>
        </w:rPr>
        <w:t xml:space="preserve">pozivaju se </w:t>
      </w:r>
      <w:r w:rsidRPr="00B22E84">
        <w:rPr>
          <w:sz w:val="24"/>
          <w:szCs w:val="24"/>
        </w:rPr>
        <w:t xml:space="preserve">zainteresirani ponuđači da dostave ponude za sljedeća natjecanja iz kalendara natjecanja HŠS-a: </w:t>
      </w:r>
    </w:p>
    <w:p w:rsidR="00797639" w:rsidRPr="00B22E84" w:rsidRDefault="00797639">
      <w:pPr>
        <w:rPr>
          <w:sz w:val="24"/>
          <w:szCs w:val="24"/>
        </w:rPr>
      </w:pP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Pojedinačno prvenstvo Hrvatske za muškarce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>lipanj-prosinac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Prva hrvatska šahovska liga za juniore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>18.04. - 24.04.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Prvenstvo Hrvatske za juniore do 17 i 19 godina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24.07. - 30.07.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Prvenstvo Hrvatske za kadete do 7, 9, 11, 13 i 15 godina </w:t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 xml:space="preserve">21.06. - 27.06.  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Pojedinačno prvenstvo Hrvatske za žene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lipanj-prosinac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Finale Kupa Hrvatske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17.05. - 22.05.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I. A hrvatska liga za seniore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23.09. - 03.10.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I. hrvatska liga za žene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23.09. - 01.10.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I. B hrvatska liga za seniore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23.09. - 02.10.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Druga hrvatska šahovska liga za žene 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>17.11. - 20.11.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Kvalifikacije za ulazak u I. B ligu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  <w:t>17.11. - 20.11.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Prvenstvo Hrvatske za veterane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21.06. - 27.06.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Ekipno brzopotezno prvenstvo Hrvatske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06.11.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Ekipno ubrzano prvenstvo Hrvatske za žene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16.07. - 17.07.</w:t>
      </w:r>
    </w:p>
    <w:p w:rsidR="00B22E84" w:rsidRP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 xml:space="preserve">Kadetsko ubrzano prvenstvo Hrvatske 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>26.11. - 27.11.</w:t>
      </w:r>
    </w:p>
    <w:p w:rsidR="00B22E84" w:rsidRDefault="00B22E84" w:rsidP="00B22E84">
      <w:pPr>
        <w:pStyle w:val="Odlomakpopisa"/>
        <w:numPr>
          <w:ilvl w:val="0"/>
          <w:numId w:val="1"/>
        </w:numPr>
        <w:ind w:left="567" w:hanging="425"/>
        <w:rPr>
          <w:sz w:val="24"/>
          <w:szCs w:val="24"/>
        </w:rPr>
      </w:pPr>
      <w:r w:rsidRPr="00B22E84">
        <w:rPr>
          <w:sz w:val="24"/>
          <w:szCs w:val="24"/>
        </w:rPr>
        <w:t>Finale kadetske lige Hrvatske</w:t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 w:rsidRPr="00B22E8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22E84">
        <w:rPr>
          <w:sz w:val="24"/>
          <w:szCs w:val="24"/>
        </w:rPr>
        <w:t>26.12. - 30.12.</w:t>
      </w:r>
    </w:p>
    <w:p w:rsidR="00B22E84" w:rsidRDefault="00B22E84" w:rsidP="00B22E84">
      <w:pPr>
        <w:rPr>
          <w:sz w:val="24"/>
          <w:szCs w:val="24"/>
        </w:rPr>
      </w:pPr>
    </w:p>
    <w:p w:rsidR="00B22E84" w:rsidRPr="00B22E84" w:rsidRDefault="005F06B7" w:rsidP="00B22E84">
      <w:pPr>
        <w:rPr>
          <w:sz w:val="24"/>
          <w:szCs w:val="24"/>
        </w:rPr>
      </w:pPr>
      <w:r>
        <w:rPr>
          <w:sz w:val="24"/>
          <w:szCs w:val="24"/>
        </w:rPr>
        <w:t>Rok za prijavu i slanje ponuda 01.</w:t>
      </w:r>
      <w:bookmarkStart w:id="0" w:name="_GoBack"/>
      <w:bookmarkEnd w:id="0"/>
      <w:r>
        <w:rPr>
          <w:sz w:val="24"/>
          <w:szCs w:val="24"/>
        </w:rPr>
        <w:t xml:space="preserve"> do 15. veljače 2022. godine</w:t>
      </w:r>
    </w:p>
    <w:sectPr w:rsidR="00B22E84" w:rsidRPr="00B22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C74"/>
    <w:multiLevelType w:val="hybridMultilevel"/>
    <w:tmpl w:val="C1F2E3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39"/>
    <w:rsid w:val="00096653"/>
    <w:rsid w:val="00237080"/>
    <w:rsid w:val="005F06B7"/>
    <w:rsid w:val="00797639"/>
    <w:rsid w:val="00B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2022-02-10T09:30:00Z</dcterms:created>
  <dcterms:modified xsi:type="dcterms:W3CDTF">2022-02-10T10:00:00Z</dcterms:modified>
</cp:coreProperties>
</file>