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5F" w:rsidRPr="0041495F" w:rsidRDefault="0041495F" w:rsidP="0041495F">
      <w:pPr>
        <w:keepNext/>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noProof/>
          <w:sz w:val="28"/>
          <w:szCs w:val="24"/>
          <w:lang w:eastAsia="hr-HR"/>
        </w:rPr>
        <w:drawing>
          <wp:inline distT="0" distB="0" distL="0" distR="0">
            <wp:extent cx="1438275" cy="1438275"/>
            <wp:effectExtent l="0" t="0" r="9525" b="9525"/>
            <wp:docPr id="1" name="Slika 1" descr="grb H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 H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41495F" w:rsidRPr="0041495F" w:rsidRDefault="0041495F" w:rsidP="0041495F">
      <w:pPr>
        <w:keepNext/>
        <w:spacing w:after="0" w:line="240" w:lineRule="auto"/>
        <w:outlineLvl w:val="2"/>
        <w:rPr>
          <w:rFonts w:ascii="Times New Roman" w:eastAsia="Calibri" w:hAnsi="Times New Roman" w:cs="Times New Roman"/>
          <w:b/>
          <w:sz w:val="44"/>
          <w:szCs w:val="28"/>
        </w:rPr>
      </w:pPr>
    </w:p>
    <w:p w:rsidR="0041495F" w:rsidRPr="0041495F" w:rsidRDefault="0041495F" w:rsidP="0041495F">
      <w:pPr>
        <w:keepNext/>
        <w:spacing w:after="0" w:line="240" w:lineRule="auto"/>
        <w:jc w:val="center"/>
        <w:outlineLvl w:val="2"/>
        <w:rPr>
          <w:rFonts w:ascii="Times New Roman" w:eastAsia="Calibri" w:hAnsi="Times New Roman" w:cs="Times New Roman"/>
          <w:b/>
          <w:spacing w:val="12"/>
          <w:sz w:val="32"/>
          <w:szCs w:val="28"/>
        </w:rPr>
      </w:pPr>
      <w:r w:rsidRPr="0041495F">
        <w:rPr>
          <w:rFonts w:ascii="Times New Roman" w:eastAsia="Calibri" w:hAnsi="Times New Roman" w:cs="Times New Roman"/>
          <w:b/>
          <w:spacing w:val="12"/>
          <w:sz w:val="32"/>
          <w:szCs w:val="28"/>
        </w:rPr>
        <w:t>RASPIS</w:t>
      </w:r>
    </w:p>
    <w:p w:rsidR="0041495F" w:rsidRPr="0041495F" w:rsidRDefault="0041495F" w:rsidP="0041495F">
      <w:pPr>
        <w:jc w:val="center"/>
        <w:rPr>
          <w:rFonts w:ascii="Times New Roman" w:eastAsia="Times New Roman" w:hAnsi="Times New Roman" w:cs="Times New Roman"/>
        </w:rPr>
      </w:pPr>
    </w:p>
    <w:p w:rsidR="0041495F" w:rsidRPr="0041495F" w:rsidRDefault="0041495F" w:rsidP="0041495F">
      <w:pPr>
        <w:jc w:val="center"/>
        <w:rPr>
          <w:rFonts w:ascii="Times New Roman" w:eastAsia="Times New Roman" w:hAnsi="Times New Roman" w:cs="Times New Roman"/>
          <w:b/>
          <w:sz w:val="24"/>
        </w:rPr>
      </w:pPr>
      <w:r w:rsidRPr="0041495F">
        <w:rPr>
          <w:rFonts w:ascii="Times New Roman" w:eastAsia="Times New Roman" w:hAnsi="Times New Roman" w:cs="Times New Roman"/>
          <w:b/>
          <w:sz w:val="32"/>
          <w:szCs w:val="28"/>
        </w:rPr>
        <w:t>EKIPNOG PRVENSTVA HRVATSKE</w:t>
      </w:r>
      <w:r>
        <w:rPr>
          <w:rFonts w:ascii="Times New Roman" w:eastAsia="Times New Roman" w:hAnsi="Times New Roman" w:cs="Times New Roman"/>
          <w:b/>
          <w:sz w:val="32"/>
          <w:szCs w:val="28"/>
        </w:rPr>
        <w:t xml:space="preserve"> ZA ŽENE U UBRZANOM ŠAHU ZA 2021</w:t>
      </w:r>
      <w:r w:rsidRPr="0041495F">
        <w:rPr>
          <w:rFonts w:ascii="Times New Roman" w:eastAsia="Times New Roman" w:hAnsi="Times New Roman" w:cs="Times New Roman"/>
          <w:b/>
          <w:sz w:val="32"/>
          <w:szCs w:val="28"/>
        </w:rPr>
        <w:t>. GODINU</w:t>
      </w:r>
    </w:p>
    <w:p w:rsidR="0041495F" w:rsidRPr="0041495F" w:rsidRDefault="0041495F" w:rsidP="0041495F">
      <w:pPr>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 xml:space="preserve"> Hrvatski šahovski savez </w:t>
      </w:r>
      <w:r>
        <w:rPr>
          <w:rFonts w:ascii="Times New Roman" w:eastAsia="Times New Roman" w:hAnsi="Times New Roman" w:cs="Times New Roman"/>
          <w:sz w:val="28"/>
          <w:szCs w:val="28"/>
        </w:rPr>
        <w:t xml:space="preserve">u suradnji sa šahovskim klubom „Dama“ iz Đakova </w:t>
      </w:r>
      <w:r w:rsidRPr="0041495F">
        <w:rPr>
          <w:rFonts w:ascii="Times New Roman" w:eastAsia="Times New Roman" w:hAnsi="Times New Roman" w:cs="Times New Roman"/>
          <w:sz w:val="28"/>
          <w:szCs w:val="28"/>
        </w:rPr>
        <w:t xml:space="preserve">organizira ekipno prvenstvo Hrvatske za žene u ubrzanom šahu. Natjecanje će se odigrati u </w:t>
      </w:r>
      <w:r>
        <w:rPr>
          <w:rFonts w:ascii="Times New Roman" w:eastAsia="Times New Roman" w:hAnsi="Times New Roman" w:cs="Times New Roman"/>
          <w:sz w:val="28"/>
          <w:szCs w:val="28"/>
        </w:rPr>
        <w:t xml:space="preserve">Osijeku </w:t>
      </w:r>
      <w:r w:rsidRPr="0041495F">
        <w:rPr>
          <w:rFonts w:ascii="Times New Roman" w:eastAsia="Times New Roman" w:hAnsi="Times New Roman" w:cs="Times New Roman"/>
          <w:sz w:val="28"/>
          <w:szCs w:val="28"/>
        </w:rPr>
        <w:t xml:space="preserve">u </w:t>
      </w:r>
      <w:r>
        <w:rPr>
          <w:rFonts w:ascii="Times New Roman" w:eastAsia="Times New Roman" w:hAnsi="Times New Roman" w:cs="Times New Roman"/>
          <w:sz w:val="28"/>
          <w:szCs w:val="28"/>
        </w:rPr>
        <w:t>subotu 17</w:t>
      </w:r>
      <w:r w:rsidRPr="004149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 nedjelju 18</w:t>
      </w:r>
      <w:r w:rsidRPr="004149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srpnja</w:t>
      </w:r>
      <w:r w:rsidRPr="0041495F">
        <w:rPr>
          <w:rFonts w:ascii="Times New Roman" w:eastAsia="Times New Roman" w:hAnsi="Times New Roman" w:cs="Times New Roman"/>
          <w:sz w:val="28"/>
          <w:szCs w:val="28"/>
        </w:rPr>
        <w:t xml:space="preserve"> u  </w:t>
      </w:r>
      <w:r w:rsidRPr="0041495F">
        <w:rPr>
          <w:rFonts w:ascii="Times New Roman" w:eastAsia="Times New Roman" w:hAnsi="Times New Roman" w:cs="Times New Roman"/>
          <w:b/>
          <w:sz w:val="28"/>
          <w:szCs w:val="28"/>
        </w:rPr>
        <w:t>H</w:t>
      </w:r>
      <w:r>
        <w:rPr>
          <w:rFonts w:ascii="Times New Roman" w:eastAsia="Times New Roman" w:hAnsi="Times New Roman" w:cs="Times New Roman"/>
          <w:b/>
          <w:sz w:val="28"/>
          <w:szCs w:val="28"/>
        </w:rPr>
        <w:t>OTELU OSIJEK</w:t>
      </w:r>
      <w:r w:rsidRPr="0041495F">
        <w:rPr>
          <w:rFonts w:ascii="Times New Roman" w:eastAsia="Times New Roman" w:hAnsi="Times New Roman" w:cs="Times New Roman"/>
          <w:b/>
          <w:sz w:val="28"/>
          <w:szCs w:val="28"/>
        </w:rPr>
        <w:t>,</w:t>
      </w:r>
      <w:r w:rsidR="00B604F8">
        <w:rPr>
          <w:rFonts w:ascii="Times New Roman" w:eastAsia="Times New Roman" w:hAnsi="Times New Roman" w:cs="Times New Roman"/>
          <w:b/>
          <w:sz w:val="28"/>
          <w:szCs w:val="28"/>
        </w:rPr>
        <w:t xml:space="preserve"> </w:t>
      </w:r>
      <w:r w:rsidRPr="0041495F">
        <w:rPr>
          <w:rFonts w:ascii="Times New Roman" w:eastAsia="Calibri" w:hAnsi="Times New Roman" w:cs="Times New Roman"/>
          <w:sz w:val="28"/>
          <w:szCs w:val="24"/>
          <w:lang w:eastAsia="hr-HR"/>
        </w:rPr>
        <w:t>ulica</w:t>
      </w:r>
      <w:r w:rsidR="00B604F8">
        <w:rPr>
          <w:rFonts w:ascii="Times New Roman" w:eastAsia="Calibri" w:hAnsi="Times New Roman" w:cs="Times New Roman"/>
          <w:sz w:val="28"/>
          <w:szCs w:val="24"/>
          <w:lang w:eastAsia="hr-HR"/>
        </w:rPr>
        <w:t xml:space="preserve"> </w:t>
      </w:r>
      <w:proofErr w:type="spellStart"/>
      <w:r>
        <w:rPr>
          <w:rFonts w:ascii="Times New Roman" w:eastAsia="Times New Roman" w:hAnsi="Times New Roman" w:cs="Times New Roman"/>
          <w:sz w:val="28"/>
          <w:szCs w:val="28"/>
        </w:rPr>
        <w:t>Šamačka</w:t>
      </w:r>
      <w:proofErr w:type="spellEnd"/>
      <w:r>
        <w:rPr>
          <w:rFonts w:ascii="Times New Roman" w:eastAsia="Times New Roman" w:hAnsi="Times New Roman" w:cs="Times New Roman"/>
          <w:sz w:val="28"/>
          <w:szCs w:val="28"/>
        </w:rPr>
        <w:t xml:space="preserve"> 4</w:t>
      </w:r>
      <w:r w:rsidRPr="0041495F">
        <w:rPr>
          <w:rFonts w:ascii="Times New Roman" w:eastAsia="Times New Roman" w:hAnsi="Times New Roman" w:cs="Times New Roman"/>
          <w:bCs/>
          <w:sz w:val="28"/>
          <w:szCs w:val="28"/>
        </w:rPr>
        <w:t>.</w:t>
      </w:r>
    </w:p>
    <w:p w:rsidR="0041495F" w:rsidRPr="0041495F" w:rsidRDefault="0041495F" w:rsidP="0041495F">
      <w:pPr>
        <w:ind w:firstLine="708"/>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Pravo nastupa imaju svi registrirani klubovi u Hr</w:t>
      </w:r>
      <w:r>
        <w:rPr>
          <w:rFonts w:ascii="Times New Roman" w:eastAsia="Times New Roman" w:hAnsi="Times New Roman" w:cs="Times New Roman"/>
          <w:sz w:val="28"/>
          <w:szCs w:val="28"/>
        </w:rPr>
        <w:t>vatskom šahovskom savezu za 2021</w:t>
      </w:r>
      <w:r w:rsidRPr="0041495F">
        <w:rPr>
          <w:rFonts w:ascii="Times New Roman" w:eastAsia="Times New Roman" w:hAnsi="Times New Roman" w:cs="Times New Roman"/>
          <w:sz w:val="28"/>
          <w:szCs w:val="28"/>
        </w:rPr>
        <w:t xml:space="preserve">. godinu, a koji se natječu u ženskoj konkurenciji.  U osnovni sastav ekipe moguće je uvrstiti </w:t>
      </w:r>
      <w:r w:rsidRPr="0041495F">
        <w:rPr>
          <w:rFonts w:ascii="Times New Roman" w:eastAsia="Times New Roman" w:hAnsi="Times New Roman" w:cs="Times New Roman"/>
          <w:b/>
          <w:sz w:val="28"/>
          <w:szCs w:val="28"/>
        </w:rPr>
        <w:t>3 igračice i 5 pričuvnih igračica</w:t>
      </w:r>
      <w:r w:rsidRPr="0041495F">
        <w:rPr>
          <w:rFonts w:ascii="Times New Roman" w:eastAsia="Times New Roman" w:hAnsi="Times New Roman" w:cs="Times New Roman"/>
          <w:sz w:val="28"/>
          <w:szCs w:val="28"/>
        </w:rPr>
        <w:t>.  U pojedinom kolu za ekipu može nastupiti samo jedna strana igračica. Stranom igračicom smatraju se strane državljanke i hrvatske državljanke, koje Svjetska šahovska federacija (FIDE) na rejting listi vodi pod drugom federacijom.</w:t>
      </w:r>
    </w:p>
    <w:p w:rsidR="0041495F" w:rsidRPr="0041495F" w:rsidRDefault="0041495F" w:rsidP="0041495F">
      <w:pPr>
        <w:ind w:firstLine="708"/>
        <w:jc w:val="both"/>
        <w:rPr>
          <w:rFonts w:ascii="Times New Roman" w:eastAsia="Times New Roman" w:hAnsi="Times New Roman" w:cs="Times New Roman"/>
          <w:sz w:val="28"/>
          <w:szCs w:val="28"/>
        </w:rPr>
      </w:pPr>
      <w:r w:rsidRPr="0041495F">
        <w:rPr>
          <w:rFonts w:ascii="Times New Roman" w:eastAsia="Times New Roman" w:hAnsi="Times New Roman" w:cs="Times New Roman"/>
          <w:b/>
          <w:sz w:val="28"/>
          <w:szCs w:val="28"/>
        </w:rPr>
        <w:t>Rok za prijavu ekipa na natj</w:t>
      </w:r>
      <w:r w:rsidR="00F960B7">
        <w:rPr>
          <w:rFonts w:ascii="Times New Roman" w:eastAsia="Times New Roman" w:hAnsi="Times New Roman" w:cs="Times New Roman"/>
          <w:b/>
          <w:sz w:val="28"/>
          <w:szCs w:val="28"/>
        </w:rPr>
        <w:t>ecanje je petak</w:t>
      </w:r>
      <w:r w:rsidRPr="0041495F">
        <w:rPr>
          <w:rFonts w:ascii="Times New Roman" w:eastAsia="Times New Roman" w:hAnsi="Times New Roman" w:cs="Times New Roman"/>
          <w:b/>
          <w:sz w:val="28"/>
          <w:szCs w:val="28"/>
        </w:rPr>
        <w:t xml:space="preserve">, </w:t>
      </w:r>
      <w:r w:rsidR="000F3508">
        <w:rPr>
          <w:rFonts w:ascii="Times New Roman" w:eastAsia="Times New Roman" w:hAnsi="Times New Roman" w:cs="Times New Roman"/>
          <w:b/>
          <w:sz w:val="28"/>
          <w:szCs w:val="28"/>
        </w:rPr>
        <w:t>9.7</w:t>
      </w:r>
      <w:r w:rsidRPr="0041495F">
        <w:rPr>
          <w:rFonts w:ascii="Times New Roman" w:eastAsia="Times New Roman" w:hAnsi="Times New Roman" w:cs="Times New Roman"/>
          <w:b/>
          <w:sz w:val="28"/>
          <w:szCs w:val="28"/>
        </w:rPr>
        <w:t>. dok je rok za predaju osnovnih sastava</w:t>
      </w:r>
      <w:r w:rsidR="00B604F8">
        <w:rPr>
          <w:rFonts w:ascii="Times New Roman" w:eastAsia="Times New Roman" w:hAnsi="Times New Roman" w:cs="Times New Roman"/>
          <w:b/>
          <w:sz w:val="28"/>
          <w:szCs w:val="28"/>
        </w:rPr>
        <w:t xml:space="preserve"> </w:t>
      </w:r>
      <w:r w:rsidR="000F3508">
        <w:rPr>
          <w:rFonts w:ascii="Times New Roman" w:eastAsia="Times New Roman" w:hAnsi="Times New Roman" w:cs="Times New Roman"/>
          <w:sz w:val="28"/>
          <w:szCs w:val="28"/>
        </w:rPr>
        <w:t>četvrtak 15.7.2021</w:t>
      </w:r>
      <w:r w:rsidRPr="0041495F">
        <w:rPr>
          <w:rFonts w:ascii="Times New Roman" w:eastAsia="Times New Roman" w:hAnsi="Times New Roman" w:cs="Times New Roman"/>
          <w:sz w:val="28"/>
          <w:szCs w:val="28"/>
        </w:rPr>
        <w:t xml:space="preserve">. godine. Osnovni sastavi i prijave na natjecanje dostavljaju se na obrascu danom u prilogu na E-mail adresu HŠS-a; </w:t>
      </w:r>
      <w:hyperlink r:id="rId6" w:history="1">
        <w:r w:rsidRPr="0041495F">
          <w:rPr>
            <w:rFonts w:ascii="Times New Roman" w:eastAsia="Times New Roman" w:hAnsi="Times New Roman" w:cs="Times New Roman"/>
            <w:b/>
            <w:bCs/>
            <w:color w:val="0000FF"/>
            <w:sz w:val="28"/>
            <w:szCs w:val="28"/>
            <w:u w:val="single"/>
          </w:rPr>
          <w:t>hss.crochess@gmail.com</w:t>
        </w:r>
      </w:hyperlink>
      <w:r w:rsidRPr="0041495F">
        <w:rPr>
          <w:rFonts w:ascii="Times New Roman" w:eastAsia="Times New Roman" w:hAnsi="Times New Roman" w:cs="Times New Roman"/>
          <w:sz w:val="28"/>
          <w:szCs w:val="28"/>
        </w:rPr>
        <w:t xml:space="preserve">. Redoslijed igračica u osnovnom sastavu određuje kapetan ekipe prema svom osobnom  nahođenju na način da se najprije uvrste igračice isključivo sa FIDE </w:t>
      </w:r>
      <w:proofErr w:type="spellStart"/>
      <w:r w:rsidRPr="0041495F">
        <w:rPr>
          <w:rFonts w:ascii="Times New Roman" w:eastAsia="Times New Roman" w:hAnsi="Times New Roman" w:cs="Times New Roman"/>
          <w:sz w:val="28"/>
          <w:szCs w:val="28"/>
        </w:rPr>
        <w:t>rapid</w:t>
      </w:r>
      <w:proofErr w:type="spellEnd"/>
      <w:r w:rsidRPr="0041495F">
        <w:rPr>
          <w:rFonts w:ascii="Times New Roman" w:eastAsia="Times New Roman" w:hAnsi="Times New Roman" w:cs="Times New Roman"/>
          <w:sz w:val="28"/>
          <w:szCs w:val="28"/>
        </w:rPr>
        <w:t xml:space="preserve"> rejtingom. Ukoliko igračica nema navedeni rejting uzima se FIDE standardni rejting. U postavljanju redoslijeda igračica u osnovnom sastavu FIDE </w:t>
      </w:r>
      <w:proofErr w:type="spellStart"/>
      <w:r w:rsidRPr="0041495F">
        <w:rPr>
          <w:rFonts w:ascii="Times New Roman" w:eastAsia="Times New Roman" w:hAnsi="Times New Roman" w:cs="Times New Roman"/>
          <w:sz w:val="28"/>
          <w:szCs w:val="28"/>
        </w:rPr>
        <w:t>rapid</w:t>
      </w:r>
      <w:proofErr w:type="spellEnd"/>
      <w:r w:rsidRPr="0041495F">
        <w:rPr>
          <w:rFonts w:ascii="Times New Roman" w:eastAsia="Times New Roman" w:hAnsi="Times New Roman" w:cs="Times New Roman"/>
          <w:sz w:val="28"/>
          <w:szCs w:val="28"/>
        </w:rPr>
        <w:t xml:space="preserve"> i standard rejting se miješaju i to tako da igračica na nižoj ploči ne može imati rejting veći ili jednak za 100 bodova od igračice na bilo kojoj višoj ploči. Nakon toga po istom principu postavljaju se igračice bez FIDE rejtinga.   Mjerodavna rejting lista za postavljanje osnovnog sastava je iz studenog 2020.</w:t>
      </w:r>
    </w:p>
    <w:p w:rsidR="008771BC" w:rsidRDefault="008771BC" w:rsidP="008771BC">
      <w:pPr>
        <w:jc w:val="both"/>
        <w:rPr>
          <w:rFonts w:ascii="Times New Roman" w:eastAsia="Times New Roman" w:hAnsi="Times New Roman" w:cs="Times New Roman"/>
          <w:sz w:val="28"/>
          <w:szCs w:val="28"/>
        </w:rPr>
      </w:pPr>
    </w:p>
    <w:p w:rsidR="008771BC" w:rsidRDefault="0041495F" w:rsidP="008771BC">
      <w:pPr>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Tehnički sastanak sudaca i kapetana, te predaja sastava za 1</w:t>
      </w:r>
      <w:r w:rsidR="00DD4617">
        <w:rPr>
          <w:rFonts w:ascii="Times New Roman" w:eastAsia="Times New Roman" w:hAnsi="Times New Roman" w:cs="Times New Roman"/>
          <w:sz w:val="28"/>
          <w:szCs w:val="28"/>
        </w:rPr>
        <w:t>. kolo održati će se u subotu 17. srpnja</w:t>
      </w:r>
      <w:r w:rsidR="008771BC">
        <w:rPr>
          <w:rFonts w:ascii="Times New Roman" w:eastAsia="Times New Roman" w:hAnsi="Times New Roman" w:cs="Times New Roman"/>
          <w:sz w:val="28"/>
          <w:szCs w:val="28"/>
        </w:rPr>
        <w:t xml:space="preserve"> u dvorani</w:t>
      </w:r>
      <w:r w:rsidR="00B604F8">
        <w:rPr>
          <w:rFonts w:ascii="Times New Roman" w:eastAsia="Times New Roman" w:hAnsi="Times New Roman" w:cs="Times New Roman"/>
          <w:sz w:val="28"/>
          <w:szCs w:val="28"/>
        </w:rPr>
        <w:t xml:space="preserve"> </w:t>
      </w:r>
      <w:r w:rsidR="008771BC">
        <w:rPr>
          <w:rFonts w:ascii="Times New Roman" w:eastAsia="Times New Roman" w:hAnsi="Times New Roman" w:cs="Times New Roman"/>
          <w:sz w:val="28"/>
          <w:szCs w:val="28"/>
        </w:rPr>
        <w:t xml:space="preserve">„Javor“ </w:t>
      </w:r>
      <w:r w:rsidR="00B604F8">
        <w:rPr>
          <w:rFonts w:ascii="Times New Roman" w:eastAsia="Times New Roman" w:hAnsi="Times New Roman" w:cs="Times New Roman"/>
          <w:sz w:val="28"/>
          <w:szCs w:val="28"/>
        </w:rPr>
        <w:t>s početkom u 10</w:t>
      </w:r>
      <w:r w:rsidRPr="0041495F">
        <w:rPr>
          <w:rFonts w:ascii="Times New Roman" w:eastAsia="Times New Roman" w:hAnsi="Times New Roman" w:cs="Times New Roman"/>
          <w:sz w:val="28"/>
          <w:szCs w:val="28"/>
        </w:rPr>
        <w:t>.00 sati.</w:t>
      </w:r>
    </w:p>
    <w:p w:rsidR="0041495F" w:rsidRPr="0041495F" w:rsidRDefault="0041495F" w:rsidP="008771BC">
      <w:pPr>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lastRenderedPageBreak/>
        <w:t xml:space="preserve">Prvenstvo se igra po švicarskom sustavu u 5 kola, tempo igre je 25 minuta + 15 sekundi dodatka za svaki završeni potez. U slučaju nedovoljnog broja prijavljenih klubova za švicarski sustav prvenstvo će se odigrati po kružnom sustavu, te će se prilagoditi raspored natjecanja moguće i u jedan dan. Partije se igraju po Pravilima FIDE za ubrzani šah, i </w:t>
      </w:r>
      <w:proofErr w:type="spellStart"/>
      <w:r w:rsidRPr="0041495F">
        <w:rPr>
          <w:rFonts w:ascii="Times New Roman" w:eastAsia="Times New Roman" w:hAnsi="Times New Roman" w:cs="Times New Roman"/>
          <w:sz w:val="28"/>
          <w:szCs w:val="28"/>
        </w:rPr>
        <w:t>rejtingirati</w:t>
      </w:r>
      <w:proofErr w:type="spellEnd"/>
      <w:r w:rsidRPr="0041495F">
        <w:rPr>
          <w:rFonts w:ascii="Times New Roman" w:eastAsia="Times New Roman" w:hAnsi="Times New Roman" w:cs="Times New Roman"/>
          <w:sz w:val="28"/>
          <w:szCs w:val="28"/>
        </w:rPr>
        <w:t xml:space="preserve"> će se za FIDE </w:t>
      </w:r>
      <w:proofErr w:type="spellStart"/>
      <w:r w:rsidRPr="0041495F">
        <w:rPr>
          <w:rFonts w:ascii="Times New Roman" w:eastAsia="Times New Roman" w:hAnsi="Times New Roman" w:cs="Times New Roman"/>
          <w:sz w:val="28"/>
          <w:szCs w:val="28"/>
        </w:rPr>
        <w:t>rapid</w:t>
      </w:r>
      <w:proofErr w:type="spellEnd"/>
      <w:r w:rsidRPr="0041495F">
        <w:rPr>
          <w:rFonts w:ascii="Times New Roman" w:eastAsia="Times New Roman" w:hAnsi="Times New Roman" w:cs="Times New Roman"/>
          <w:sz w:val="28"/>
          <w:szCs w:val="28"/>
        </w:rPr>
        <w:t xml:space="preserve"> listu.</w:t>
      </w:r>
    </w:p>
    <w:p w:rsidR="0041495F" w:rsidRPr="0041495F" w:rsidRDefault="0041495F" w:rsidP="0041495F">
      <w:pPr>
        <w:ind w:firstLine="708"/>
        <w:jc w:val="both"/>
        <w:rPr>
          <w:rFonts w:ascii="Times New Roman" w:eastAsia="Times New Roman" w:hAnsi="Times New Roman" w:cs="Times New Roman"/>
          <w:iCs/>
          <w:sz w:val="28"/>
          <w:szCs w:val="28"/>
        </w:rPr>
      </w:pPr>
      <w:r w:rsidRPr="0041495F">
        <w:rPr>
          <w:rFonts w:ascii="Times New Roman" w:eastAsia="Times New Roman" w:hAnsi="Times New Roman" w:cs="Times New Roman"/>
          <w:iCs/>
          <w:sz w:val="28"/>
          <w:szCs w:val="28"/>
        </w:rPr>
        <w:t>Sve potrebne rekvizite za igru osigurava Hrvatski šahovski savez.</w:t>
      </w:r>
    </w:p>
    <w:p w:rsidR="0041495F" w:rsidRPr="0041495F" w:rsidRDefault="0041495F" w:rsidP="0041495F">
      <w:pPr>
        <w:jc w:val="both"/>
        <w:rPr>
          <w:rFonts w:ascii="Times New Roman" w:eastAsia="Times New Roman" w:hAnsi="Times New Roman" w:cs="Times New Roman"/>
          <w:sz w:val="2"/>
          <w:szCs w:val="2"/>
        </w:rPr>
      </w:pPr>
    </w:p>
    <w:p w:rsidR="0041495F" w:rsidRPr="0041495F" w:rsidRDefault="0041495F" w:rsidP="0041495F">
      <w:pPr>
        <w:jc w:val="both"/>
        <w:rPr>
          <w:rFonts w:ascii="Times New Roman" w:eastAsia="Times New Roman" w:hAnsi="Times New Roman" w:cs="Times New Roman"/>
          <w:sz w:val="28"/>
          <w:szCs w:val="28"/>
          <w:u w:val="single"/>
          <w:lang w:val="pt-BR"/>
        </w:rPr>
      </w:pPr>
      <w:r w:rsidRPr="0041495F">
        <w:rPr>
          <w:rFonts w:ascii="Times New Roman" w:eastAsia="Times New Roman" w:hAnsi="Times New Roman" w:cs="Times New Roman"/>
          <w:sz w:val="28"/>
          <w:szCs w:val="28"/>
          <w:u w:val="single"/>
          <w:lang w:val="pt-BR"/>
        </w:rPr>
        <w:t>RASPORED NATJECANJA: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941"/>
        <w:gridCol w:w="2104"/>
      </w:tblGrid>
      <w:tr w:rsidR="008771BC" w:rsidRPr="0041495F" w:rsidTr="00321482">
        <w:trPr>
          <w:trHeight w:val="340"/>
        </w:trPr>
        <w:tc>
          <w:tcPr>
            <w:tcW w:w="0" w:type="auto"/>
            <w:vMerge w:val="restart"/>
            <w:shd w:val="clear" w:color="auto" w:fill="auto"/>
            <w:vAlign w:val="center"/>
          </w:tcPr>
          <w:p w:rsidR="008771BC" w:rsidRPr="0041495F" w:rsidRDefault="008771BC" w:rsidP="0041495F">
            <w:pPr>
              <w:spacing w:before="100" w:beforeAutospacing="1" w:after="100" w:afterAutospacing="1" w:line="240" w:lineRule="atLeast"/>
              <w:jc w:val="center"/>
              <w:rPr>
                <w:rFonts w:ascii="Times New Roman" w:eastAsia="Times New Roman" w:hAnsi="Times New Roman" w:cs="Times New Roman"/>
                <w:sz w:val="24"/>
                <w:szCs w:val="24"/>
              </w:rPr>
            </w:pPr>
            <w:r w:rsidRPr="0041495F">
              <w:rPr>
                <w:rFonts w:ascii="Times New Roman" w:eastAsia="Times New Roman" w:hAnsi="Times New Roman" w:cs="Times New Roman"/>
                <w:sz w:val="24"/>
                <w:szCs w:val="24"/>
              </w:rPr>
              <w:t>Subota,</w:t>
            </w:r>
          </w:p>
          <w:p w:rsidR="008771BC" w:rsidRPr="0041495F" w:rsidRDefault="00446C88" w:rsidP="0041495F">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8771BC">
              <w:rPr>
                <w:rFonts w:ascii="Times New Roman" w:eastAsia="Times New Roman" w:hAnsi="Times New Roman" w:cs="Times New Roman"/>
                <w:sz w:val="24"/>
                <w:szCs w:val="24"/>
              </w:rPr>
              <w:t>7.2021</w:t>
            </w:r>
            <w:r w:rsidR="008771BC" w:rsidRPr="0041495F">
              <w:rPr>
                <w:rFonts w:ascii="Times New Roman" w:eastAsia="Times New Roman" w:hAnsi="Times New Roman" w:cs="Times New Roman"/>
                <w:sz w:val="24"/>
                <w:szCs w:val="24"/>
              </w:rPr>
              <w:t>.</w:t>
            </w:r>
          </w:p>
        </w:tc>
        <w:tc>
          <w:tcPr>
            <w:tcW w:w="0" w:type="auto"/>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41495F">
              <w:rPr>
                <w:rFonts w:ascii="Times New Roman" w:eastAsia="Times New Roman" w:hAnsi="Times New Roman" w:cs="Times New Roman"/>
              </w:rPr>
              <w:t>.00 sati</w:t>
            </w:r>
          </w:p>
        </w:tc>
        <w:tc>
          <w:tcPr>
            <w:tcW w:w="0" w:type="auto"/>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sidRPr="0041495F">
              <w:rPr>
                <w:rFonts w:ascii="Times New Roman" w:eastAsia="Times New Roman" w:hAnsi="Times New Roman" w:cs="Times New Roman"/>
              </w:rPr>
              <w:t>Tehnički sastanak</w:t>
            </w:r>
          </w:p>
        </w:tc>
      </w:tr>
      <w:tr w:rsidR="008771BC" w:rsidRPr="0041495F" w:rsidTr="00321482">
        <w:trPr>
          <w:trHeight w:val="340"/>
        </w:trPr>
        <w:tc>
          <w:tcPr>
            <w:tcW w:w="0" w:type="auto"/>
            <w:vMerge/>
            <w:shd w:val="clear" w:color="auto" w:fill="auto"/>
            <w:vAlign w:val="center"/>
          </w:tcPr>
          <w:p w:rsidR="008771BC" w:rsidRPr="0041495F" w:rsidRDefault="008771BC" w:rsidP="0041495F">
            <w:pPr>
              <w:spacing w:before="100" w:beforeAutospacing="1" w:after="100" w:afterAutospacing="1" w:line="240" w:lineRule="atLeast"/>
              <w:jc w:val="center"/>
              <w:rPr>
                <w:rFonts w:ascii="Times New Roman" w:eastAsia="Times New Roman" w:hAnsi="Times New Roman" w:cs="Times New Roman"/>
                <w:sz w:val="24"/>
                <w:szCs w:val="24"/>
              </w:rPr>
            </w:pPr>
          </w:p>
        </w:tc>
        <w:tc>
          <w:tcPr>
            <w:tcW w:w="0" w:type="auto"/>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10.3</w:t>
            </w:r>
            <w:r w:rsidRPr="0041495F">
              <w:rPr>
                <w:rFonts w:ascii="Times New Roman" w:eastAsia="Times New Roman" w:hAnsi="Times New Roman" w:cs="Times New Roman"/>
              </w:rPr>
              <w:t>0 sati</w:t>
            </w:r>
          </w:p>
        </w:tc>
        <w:tc>
          <w:tcPr>
            <w:tcW w:w="0" w:type="auto"/>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sidRPr="0041495F">
              <w:rPr>
                <w:rFonts w:ascii="Times New Roman" w:eastAsia="Times New Roman" w:hAnsi="Times New Roman" w:cs="Times New Roman"/>
              </w:rPr>
              <w:t>Otvorenje natjecanja</w:t>
            </w:r>
          </w:p>
        </w:tc>
      </w:tr>
      <w:tr w:rsidR="008771BC" w:rsidRPr="0041495F" w:rsidTr="004D47A7">
        <w:trPr>
          <w:trHeight w:val="340"/>
        </w:trPr>
        <w:tc>
          <w:tcPr>
            <w:tcW w:w="0" w:type="auto"/>
            <w:vMerge/>
            <w:shd w:val="clear" w:color="auto" w:fill="auto"/>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bottom w:val="single" w:sz="4" w:space="0" w:color="auto"/>
            </w:tcBorders>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11.00</w:t>
            </w:r>
            <w:r w:rsidRPr="0041495F">
              <w:rPr>
                <w:rFonts w:ascii="Times New Roman" w:eastAsia="Times New Roman" w:hAnsi="Times New Roman" w:cs="Times New Roman"/>
              </w:rPr>
              <w:t xml:space="preserve"> sati</w:t>
            </w:r>
          </w:p>
        </w:tc>
        <w:tc>
          <w:tcPr>
            <w:tcW w:w="0" w:type="auto"/>
            <w:tcBorders>
              <w:bottom w:val="single" w:sz="4" w:space="0" w:color="auto"/>
            </w:tcBorders>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sidRPr="0041495F">
              <w:rPr>
                <w:rFonts w:ascii="Times New Roman" w:eastAsia="Times New Roman" w:hAnsi="Times New Roman" w:cs="Times New Roman"/>
              </w:rPr>
              <w:t>1. kolo</w:t>
            </w:r>
          </w:p>
        </w:tc>
      </w:tr>
      <w:tr w:rsidR="008771BC" w:rsidRPr="0041495F" w:rsidTr="004D47A7">
        <w:trPr>
          <w:trHeight w:val="340"/>
        </w:trPr>
        <w:tc>
          <w:tcPr>
            <w:tcW w:w="0" w:type="auto"/>
            <w:vMerge/>
            <w:shd w:val="clear" w:color="auto" w:fill="auto"/>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bottom w:val="single" w:sz="4" w:space="0" w:color="auto"/>
            </w:tcBorders>
            <w:shd w:val="clear" w:color="auto" w:fill="auto"/>
            <w:vAlign w:val="center"/>
          </w:tcPr>
          <w:p w:rsidR="008771BC" w:rsidRPr="0041495F" w:rsidRDefault="008771BC" w:rsidP="00313AC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16.00</w:t>
            </w:r>
            <w:r w:rsidRPr="0041495F">
              <w:rPr>
                <w:rFonts w:ascii="Times New Roman" w:eastAsia="Times New Roman" w:hAnsi="Times New Roman" w:cs="Times New Roman"/>
              </w:rPr>
              <w:t xml:space="preserve"> sati</w:t>
            </w:r>
          </w:p>
        </w:tc>
        <w:tc>
          <w:tcPr>
            <w:tcW w:w="0" w:type="auto"/>
            <w:tcBorders>
              <w:bottom w:val="single" w:sz="4" w:space="0" w:color="auto"/>
            </w:tcBorders>
            <w:shd w:val="clear" w:color="auto" w:fill="auto"/>
            <w:vAlign w:val="center"/>
          </w:tcPr>
          <w:p w:rsidR="008771BC" w:rsidRPr="0041495F" w:rsidRDefault="008771BC" w:rsidP="00313AC1">
            <w:pPr>
              <w:spacing w:before="100" w:beforeAutospacing="1" w:after="100" w:afterAutospacing="1" w:line="240" w:lineRule="auto"/>
              <w:jc w:val="center"/>
              <w:rPr>
                <w:rFonts w:ascii="Times New Roman" w:eastAsia="Times New Roman" w:hAnsi="Times New Roman" w:cs="Times New Roman"/>
              </w:rPr>
            </w:pPr>
            <w:r w:rsidRPr="0041495F">
              <w:rPr>
                <w:rFonts w:ascii="Times New Roman" w:eastAsia="Times New Roman" w:hAnsi="Times New Roman" w:cs="Times New Roman"/>
              </w:rPr>
              <w:t>2. kolo</w:t>
            </w:r>
          </w:p>
        </w:tc>
      </w:tr>
      <w:tr w:rsidR="008771BC" w:rsidRPr="0041495F" w:rsidTr="004D47A7">
        <w:trPr>
          <w:trHeight w:val="340"/>
        </w:trPr>
        <w:tc>
          <w:tcPr>
            <w:tcW w:w="0" w:type="auto"/>
            <w:vMerge/>
            <w:tcBorders>
              <w:bottom w:val="double" w:sz="4" w:space="0" w:color="auto"/>
            </w:tcBorders>
            <w:shd w:val="clear" w:color="auto" w:fill="auto"/>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single" w:sz="4" w:space="0" w:color="auto"/>
              <w:bottom w:val="double" w:sz="4" w:space="0" w:color="auto"/>
            </w:tcBorders>
            <w:shd w:val="clear" w:color="auto" w:fill="auto"/>
            <w:vAlign w:val="center"/>
          </w:tcPr>
          <w:p w:rsidR="008771BC" w:rsidRPr="0041495F" w:rsidRDefault="008771BC" w:rsidP="00313AC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18.00</w:t>
            </w:r>
            <w:r w:rsidRPr="0041495F">
              <w:rPr>
                <w:rFonts w:ascii="Times New Roman" w:eastAsia="Times New Roman" w:hAnsi="Times New Roman" w:cs="Times New Roman"/>
              </w:rPr>
              <w:t xml:space="preserve"> sati</w:t>
            </w:r>
          </w:p>
        </w:tc>
        <w:tc>
          <w:tcPr>
            <w:tcW w:w="0" w:type="auto"/>
            <w:tcBorders>
              <w:top w:val="single" w:sz="4" w:space="0" w:color="auto"/>
              <w:bottom w:val="double" w:sz="4" w:space="0" w:color="auto"/>
            </w:tcBorders>
            <w:shd w:val="clear" w:color="auto" w:fill="auto"/>
            <w:vAlign w:val="center"/>
          </w:tcPr>
          <w:p w:rsidR="008771BC" w:rsidRPr="0041495F" w:rsidRDefault="008771BC" w:rsidP="00313AC1">
            <w:pPr>
              <w:spacing w:before="100" w:beforeAutospacing="1" w:after="100" w:afterAutospacing="1" w:line="240" w:lineRule="auto"/>
              <w:jc w:val="center"/>
              <w:rPr>
                <w:rFonts w:ascii="Times New Roman" w:eastAsia="Times New Roman" w:hAnsi="Times New Roman" w:cs="Times New Roman"/>
              </w:rPr>
            </w:pPr>
            <w:r w:rsidRPr="0041495F">
              <w:rPr>
                <w:rFonts w:ascii="Times New Roman" w:eastAsia="Times New Roman" w:hAnsi="Times New Roman" w:cs="Times New Roman"/>
              </w:rPr>
              <w:t>3. kolo</w:t>
            </w:r>
          </w:p>
        </w:tc>
      </w:tr>
      <w:tr w:rsidR="008771BC" w:rsidRPr="0041495F" w:rsidTr="003A435E">
        <w:trPr>
          <w:trHeight w:val="340"/>
        </w:trPr>
        <w:tc>
          <w:tcPr>
            <w:tcW w:w="0" w:type="auto"/>
            <w:vMerge w:val="restart"/>
            <w:tcBorders>
              <w:top w:val="double" w:sz="4" w:space="0" w:color="auto"/>
            </w:tcBorders>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sz w:val="24"/>
                <w:szCs w:val="24"/>
              </w:rPr>
            </w:pPr>
            <w:r w:rsidRPr="0041495F">
              <w:rPr>
                <w:rFonts w:ascii="Times New Roman" w:eastAsia="Times New Roman" w:hAnsi="Times New Roman" w:cs="Times New Roman"/>
                <w:sz w:val="24"/>
                <w:szCs w:val="24"/>
              </w:rPr>
              <w:t>Nedjelja,</w:t>
            </w:r>
          </w:p>
          <w:p w:rsidR="008771BC" w:rsidRPr="0041495F" w:rsidRDefault="00446C88" w:rsidP="004149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8771BC">
              <w:rPr>
                <w:rFonts w:ascii="Times New Roman" w:eastAsia="Times New Roman" w:hAnsi="Times New Roman" w:cs="Times New Roman"/>
                <w:sz w:val="24"/>
                <w:szCs w:val="24"/>
              </w:rPr>
              <w:t>7.2021</w:t>
            </w:r>
            <w:r w:rsidR="008771BC" w:rsidRPr="0041495F">
              <w:rPr>
                <w:rFonts w:ascii="Times New Roman" w:eastAsia="Times New Roman" w:hAnsi="Times New Roman" w:cs="Times New Roman"/>
                <w:sz w:val="24"/>
                <w:szCs w:val="24"/>
              </w:rPr>
              <w:t>.</w:t>
            </w:r>
          </w:p>
        </w:tc>
        <w:tc>
          <w:tcPr>
            <w:tcW w:w="0" w:type="auto"/>
            <w:tcBorders>
              <w:top w:val="single" w:sz="4" w:space="0" w:color="auto"/>
            </w:tcBorders>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9</w:t>
            </w:r>
            <w:r w:rsidRPr="0041495F">
              <w:rPr>
                <w:rFonts w:ascii="Times New Roman" w:eastAsia="Times New Roman" w:hAnsi="Times New Roman" w:cs="Times New Roman"/>
              </w:rPr>
              <w:t>.00 sati</w:t>
            </w:r>
          </w:p>
        </w:tc>
        <w:tc>
          <w:tcPr>
            <w:tcW w:w="0" w:type="auto"/>
            <w:tcBorders>
              <w:top w:val="single" w:sz="4" w:space="0" w:color="auto"/>
            </w:tcBorders>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sidRPr="0041495F">
              <w:rPr>
                <w:rFonts w:ascii="Times New Roman" w:eastAsia="Times New Roman" w:hAnsi="Times New Roman" w:cs="Times New Roman"/>
              </w:rPr>
              <w:t>4. kolo</w:t>
            </w:r>
          </w:p>
        </w:tc>
      </w:tr>
      <w:tr w:rsidR="008771BC" w:rsidRPr="0041495F" w:rsidTr="003A435E">
        <w:trPr>
          <w:trHeight w:val="340"/>
        </w:trPr>
        <w:tc>
          <w:tcPr>
            <w:tcW w:w="0" w:type="auto"/>
            <w:vMerge/>
            <w:shd w:val="clear" w:color="auto" w:fill="auto"/>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r w:rsidRPr="0041495F">
              <w:rPr>
                <w:rFonts w:ascii="Times New Roman" w:eastAsia="Times New Roman" w:hAnsi="Times New Roman" w:cs="Times New Roman"/>
              </w:rPr>
              <w:t>0</w:t>
            </w:r>
            <w:r w:rsidR="0035261E">
              <w:rPr>
                <w:rFonts w:ascii="Times New Roman" w:eastAsia="Times New Roman" w:hAnsi="Times New Roman" w:cs="Times New Roman"/>
              </w:rPr>
              <w:t>0</w:t>
            </w:r>
            <w:bookmarkStart w:id="0" w:name="_GoBack"/>
            <w:bookmarkEnd w:id="0"/>
            <w:r w:rsidRPr="0041495F">
              <w:rPr>
                <w:rFonts w:ascii="Times New Roman" w:eastAsia="Times New Roman" w:hAnsi="Times New Roman" w:cs="Times New Roman"/>
              </w:rPr>
              <w:t xml:space="preserve"> sati</w:t>
            </w:r>
          </w:p>
        </w:tc>
        <w:tc>
          <w:tcPr>
            <w:tcW w:w="0" w:type="auto"/>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sidRPr="0041495F">
              <w:rPr>
                <w:rFonts w:ascii="Times New Roman" w:eastAsia="Times New Roman" w:hAnsi="Times New Roman" w:cs="Times New Roman"/>
              </w:rPr>
              <w:t>5. kolo</w:t>
            </w:r>
          </w:p>
        </w:tc>
      </w:tr>
      <w:tr w:rsidR="008771BC" w:rsidRPr="0041495F" w:rsidTr="003A435E">
        <w:trPr>
          <w:trHeight w:val="340"/>
        </w:trPr>
        <w:tc>
          <w:tcPr>
            <w:tcW w:w="0" w:type="auto"/>
            <w:vMerge/>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sidRPr="0041495F">
              <w:rPr>
                <w:rFonts w:ascii="Times New Roman" w:eastAsia="Times New Roman" w:hAnsi="Times New Roman" w:cs="Times New Roman"/>
              </w:rPr>
              <w:t>10 minuta nakon zadnje partije</w:t>
            </w:r>
          </w:p>
        </w:tc>
        <w:tc>
          <w:tcPr>
            <w:tcW w:w="0" w:type="auto"/>
            <w:shd w:val="clear" w:color="auto" w:fill="auto"/>
            <w:vAlign w:val="center"/>
          </w:tcPr>
          <w:p w:rsidR="008771BC" w:rsidRPr="0041495F" w:rsidRDefault="008771BC" w:rsidP="0041495F">
            <w:pPr>
              <w:spacing w:before="100" w:beforeAutospacing="1" w:after="100" w:afterAutospacing="1" w:line="240" w:lineRule="auto"/>
              <w:jc w:val="center"/>
              <w:rPr>
                <w:rFonts w:ascii="Times New Roman" w:eastAsia="Times New Roman" w:hAnsi="Times New Roman" w:cs="Times New Roman"/>
              </w:rPr>
            </w:pPr>
            <w:r w:rsidRPr="0041495F">
              <w:rPr>
                <w:rFonts w:ascii="Times New Roman" w:eastAsia="Times New Roman" w:hAnsi="Times New Roman" w:cs="Times New Roman"/>
              </w:rPr>
              <w:t xml:space="preserve">Zatvaranje natjecanja </w:t>
            </w:r>
          </w:p>
        </w:tc>
      </w:tr>
    </w:tbl>
    <w:p w:rsidR="0041495F" w:rsidRPr="0041495F" w:rsidRDefault="0041495F" w:rsidP="0041495F">
      <w:pPr>
        <w:jc w:val="both"/>
        <w:rPr>
          <w:rFonts w:ascii="Times New Roman" w:eastAsia="Times New Roman" w:hAnsi="Times New Roman" w:cs="Times New Roman"/>
          <w:sz w:val="20"/>
          <w:szCs w:val="28"/>
          <w:lang w:val="pt-BR"/>
        </w:rPr>
      </w:pPr>
    </w:p>
    <w:p w:rsidR="0041495F" w:rsidRPr="0041495F" w:rsidRDefault="0041495F" w:rsidP="0041495F">
      <w:pPr>
        <w:jc w:val="both"/>
        <w:rPr>
          <w:rFonts w:ascii="Times New Roman" w:eastAsia="Times New Roman" w:hAnsi="Times New Roman" w:cs="Times New Roman"/>
          <w:sz w:val="28"/>
          <w:szCs w:val="28"/>
          <w:u w:val="single"/>
          <w:lang w:val="pt-BR"/>
        </w:rPr>
      </w:pPr>
      <w:r w:rsidRPr="0041495F">
        <w:rPr>
          <w:rFonts w:ascii="Times New Roman" w:eastAsia="Times New Roman" w:hAnsi="Times New Roman" w:cs="Times New Roman"/>
          <w:sz w:val="28"/>
          <w:szCs w:val="28"/>
          <w:u w:val="single"/>
          <w:lang w:val="pt-BR"/>
        </w:rPr>
        <w:t>NAGRADNI FOND PRVENSTVA</w:t>
      </w:r>
    </w:p>
    <w:p w:rsidR="0041495F" w:rsidRPr="0041495F" w:rsidRDefault="0041495F" w:rsidP="0041495F">
      <w:pPr>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Za najbolje plasirane ekipe osiguran je sljedeći nagradni fond:</w:t>
      </w:r>
    </w:p>
    <w:p w:rsidR="0041495F" w:rsidRPr="0041495F" w:rsidRDefault="0041495F" w:rsidP="0041495F">
      <w:pPr>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1. mjesto 5.000,00 kn</w:t>
      </w:r>
    </w:p>
    <w:p w:rsidR="0041495F" w:rsidRPr="0041495F" w:rsidRDefault="0041495F" w:rsidP="0041495F">
      <w:pPr>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2. mjesto 3.000,00 kn</w:t>
      </w:r>
    </w:p>
    <w:p w:rsidR="0041495F" w:rsidRPr="0041495F" w:rsidRDefault="0041495F" w:rsidP="0041495F">
      <w:pPr>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3. mjesto 2.000,00 kn</w:t>
      </w:r>
    </w:p>
    <w:p w:rsidR="0041495F" w:rsidRPr="0041495F" w:rsidRDefault="0041495F" w:rsidP="0041495F">
      <w:pPr>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Uz novčane nagrade, tri prvoplasirane ekipe dobivaju pehare.</w:t>
      </w:r>
    </w:p>
    <w:p w:rsidR="0041495F" w:rsidRPr="0041495F" w:rsidRDefault="0041495F" w:rsidP="0041495F">
      <w:pPr>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Nagrade će biti uplaćene na žiro račune klubova.</w:t>
      </w:r>
    </w:p>
    <w:p w:rsidR="008771BC" w:rsidRDefault="0041495F" w:rsidP="008771BC">
      <w:pPr>
        <w:ind w:firstLine="708"/>
        <w:jc w:val="both"/>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 xml:space="preserve">Kotizacija za natjecanje iznosi </w:t>
      </w:r>
      <w:r w:rsidRPr="0041495F">
        <w:rPr>
          <w:rFonts w:ascii="Times New Roman" w:eastAsia="Times New Roman" w:hAnsi="Times New Roman" w:cs="Times New Roman"/>
          <w:b/>
          <w:sz w:val="28"/>
          <w:szCs w:val="28"/>
        </w:rPr>
        <w:t xml:space="preserve">300 kuna po ekipi </w:t>
      </w:r>
      <w:r w:rsidRPr="0041495F">
        <w:rPr>
          <w:rFonts w:ascii="Times New Roman" w:eastAsia="Times New Roman" w:hAnsi="Times New Roman" w:cs="Times New Roman"/>
          <w:sz w:val="28"/>
          <w:szCs w:val="28"/>
        </w:rPr>
        <w:t xml:space="preserve">i potrebno ju je </w:t>
      </w:r>
      <w:r w:rsidR="008771BC">
        <w:rPr>
          <w:rFonts w:ascii="Times New Roman" w:eastAsia="Times New Roman" w:hAnsi="Times New Roman" w:cs="Times New Roman"/>
          <w:b/>
          <w:sz w:val="28"/>
          <w:szCs w:val="28"/>
        </w:rPr>
        <w:t>uplatiti do 12.7.2021</w:t>
      </w:r>
      <w:r w:rsidRPr="0041495F">
        <w:rPr>
          <w:rFonts w:ascii="Times New Roman" w:eastAsia="Times New Roman" w:hAnsi="Times New Roman" w:cs="Times New Roman"/>
          <w:b/>
          <w:sz w:val="28"/>
          <w:szCs w:val="28"/>
        </w:rPr>
        <w:t>.</w:t>
      </w:r>
      <w:r w:rsidRPr="0041495F">
        <w:rPr>
          <w:rFonts w:ascii="Times New Roman" w:eastAsia="Times New Roman" w:hAnsi="Times New Roman" w:cs="Times New Roman"/>
          <w:sz w:val="28"/>
          <w:szCs w:val="28"/>
        </w:rPr>
        <w:t xml:space="preserve"> na žiro račun:Hrvatski šahovski savez, Trg Krešimir Ćosića 11, Zagreb, IBAN: HR7824810001120011240. </w:t>
      </w:r>
    </w:p>
    <w:p w:rsidR="0041495F" w:rsidRPr="0041495F" w:rsidRDefault="0041495F" w:rsidP="008771BC">
      <w:pPr>
        <w:ind w:firstLine="708"/>
        <w:jc w:val="both"/>
        <w:rPr>
          <w:rFonts w:ascii="Times New Roman" w:eastAsia="Times New Roman" w:hAnsi="Times New Roman" w:cs="Times New Roman"/>
          <w:sz w:val="28"/>
          <w:szCs w:val="28"/>
        </w:rPr>
      </w:pPr>
      <w:r w:rsidRPr="0041495F">
        <w:rPr>
          <w:rFonts w:ascii="Times New Roman" w:eastAsia="Times New Roman" w:hAnsi="Times New Roman" w:cs="Times New Roman"/>
          <w:bCs/>
          <w:sz w:val="28"/>
          <w:szCs w:val="28"/>
        </w:rPr>
        <w:t>Ponuda smještaja</w:t>
      </w:r>
      <w:r w:rsidRPr="0041495F">
        <w:rPr>
          <w:rFonts w:ascii="Times New Roman" w:eastAsia="Times New Roman" w:hAnsi="Times New Roman" w:cs="Times New Roman"/>
          <w:sz w:val="28"/>
          <w:szCs w:val="28"/>
        </w:rPr>
        <w:t xml:space="preserve"> za sudionice je </w:t>
      </w:r>
      <w:r w:rsidRPr="0041495F">
        <w:rPr>
          <w:rFonts w:ascii="Times New Roman" w:eastAsia="Times New Roman" w:hAnsi="Times New Roman" w:cs="Times New Roman"/>
          <w:b/>
          <w:bCs/>
          <w:sz w:val="28"/>
          <w:szCs w:val="28"/>
        </w:rPr>
        <w:t xml:space="preserve">u </w:t>
      </w:r>
      <w:r w:rsidR="00DD4617">
        <w:rPr>
          <w:rFonts w:ascii="Times New Roman" w:eastAsia="Times New Roman" w:hAnsi="Times New Roman" w:cs="Times New Roman"/>
          <w:b/>
          <w:bCs/>
          <w:sz w:val="28"/>
          <w:szCs w:val="28"/>
        </w:rPr>
        <w:t>hotelu „Osijek</w:t>
      </w:r>
      <w:r w:rsidRPr="0041495F">
        <w:rPr>
          <w:rFonts w:ascii="Times New Roman" w:eastAsia="Times New Roman" w:hAnsi="Times New Roman" w:cs="Times New Roman"/>
          <w:b/>
          <w:bCs/>
          <w:sz w:val="28"/>
          <w:szCs w:val="28"/>
        </w:rPr>
        <w:t>“</w:t>
      </w:r>
      <w:r w:rsidRPr="0041495F">
        <w:rPr>
          <w:rFonts w:ascii="Times New Roman" w:eastAsia="Times New Roman" w:hAnsi="Times New Roman" w:cs="Times New Roman"/>
          <w:sz w:val="28"/>
          <w:szCs w:val="28"/>
        </w:rPr>
        <w:t xml:space="preserve">, </w:t>
      </w:r>
      <w:proofErr w:type="spellStart"/>
      <w:r w:rsidR="00DD4617">
        <w:rPr>
          <w:rFonts w:ascii="Times New Roman" w:eastAsia="Times New Roman" w:hAnsi="Times New Roman" w:cs="Times New Roman"/>
          <w:sz w:val="28"/>
          <w:szCs w:val="28"/>
        </w:rPr>
        <w:t>Šamačka</w:t>
      </w:r>
      <w:proofErr w:type="spellEnd"/>
      <w:r w:rsidR="00DD4617">
        <w:rPr>
          <w:rFonts w:ascii="Times New Roman" w:eastAsia="Times New Roman" w:hAnsi="Times New Roman" w:cs="Times New Roman"/>
          <w:sz w:val="28"/>
          <w:szCs w:val="28"/>
        </w:rPr>
        <w:t xml:space="preserve"> 4 Osijek. </w:t>
      </w:r>
      <w:r w:rsidRPr="0041495F">
        <w:rPr>
          <w:rFonts w:ascii="Times New Roman" w:eastAsia="Times New Roman" w:hAnsi="Times New Roman" w:cs="Times New Roman"/>
          <w:sz w:val="28"/>
          <w:szCs w:val="28"/>
        </w:rPr>
        <w:t>Informacije i re</w:t>
      </w:r>
      <w:r w:rsidR="00DD4617">
        <w:rPr>
          <w:rFonts w:ascii="Times New Roman" w:eastAsia="Times New Roman" w:hAnsi="Times New Roman" w:cs="Times New Roman"/>
          <w:sz w:val="28"/>
          <w:szCs w:val="28"/>
        </w:rPr>
        <w:t>zervacije za smještaj mogu se dobiti na tel. 031 / 230 – 333</w:t>
      </w:r>
      <w:r w:rsidRPr="0041495F">
        <w:rPr>
          <w:rFonts w:ascii="Times New Roman" w:eastAsia="Times New Roman" w:hAnsi="Times New Roman" w:cs="Times New Roman"/>
          <w:sz w:val="28"/>
          <w:szCs w:val="28"/>
        </w:rPr>
        <w:t xml:space="preserve">, </w:t>
      </w:r>
      <w:r w:rsidR="00DD4617">
        <w:rPr>
          <w:rFonts w:ascii="Times New Roman" w:eastAsia="Times New Roman" w:hAnsi="Times New Roman" w:cs="Times New Roman"/>
          <w:sz w:val="28"/>
          <w:szCs w:val="28"/>
        </w:rPr>
        <w:t xml:space="preserve">ili putem </w:t>
      </w:r>
      <w:r w:rsidRPr="0041495F">
        <w:rPr>
          <w:rFonts w:ascii="Times New Roman" w:eastAsia="Times New Roman" w:hAnsi="Times New Roman" w:cs="Times New Roman"/>
          <w:sz w:val="28"/>
          <w:szCs w:val="28"/>
        </w:rPr>
        <w:t>e-</w:t>
      </w:r>
      <w:proofErr w:type="spellStart"/>
      <w:r w:rsidRPr="0041495F">
        <w:rPr>
          <w:rFonts w:ascii="Times New Roman" w:eastAsia="Times New Roman" w:hAnsi="Times New Roman" w:cs="Times New Roman"/>
          <w:sz w:val="28"/>
          <w:szCs w:val="28"/>
        </w:rPr>
        <w:t>mail</w:t>
      </w:r>
      <w:r w:rsidR="00DD4617">
        <w:rPr>
          <w:rFonts w:ascii="Times New Roman" w:eastAsia="Times New Roman" w:hAnsi="Times New Roman" w:cs="Times New Roman"/>
          <w:sz w:val="28"/>
          <w:szCs w:val="28"/>
        </w:rPr>
        <w:t>a</w:t>
      </w:r>
      <w:proofErr w:type="spellEnd"/>
      <w:r w:rsidRPr="0041495F">
        <w:rPr>
          <w:rFonts w:ascii="Times New Roman" w:eastAsia="Times New Roman" w:hAnsi="Times New Roman" w:cs="Times New Roman"/>
          <w:sz w:val="28"/>
          <w:szCs w:val="28"/>
        </w:rPr>
        <w:t xml:space="preserve">: </w:t>
      </w:r>
      <w:hyperlink r:id="rId7" w:history="1">
        <w:r w:rsidR="00DD4617" w:rsidRPr="00432391">
          <w:rPr>
            <w:rStyle w:val="Hiperveza"/>
            <w:rFonts w:ascii="Times New Roman" w:eastAsia="Times New Roman" w:hAnsi="Times New Roman" w:cs="Times New Roman"/>
            <w:sz w:val="28"/>
            <w:szCs w:val="28"/>
          </w:rPr>
          <w:t>info@hotelosijek.hr</w:t>
        </w:r>
      </w:hyperlink>
    </w:p>
    <w:p w:rsidR="0041495F" w:rsidRPr="0041495F" w:rsidRDefault="0041495F" w:rsidP="0041495F">
      <w:pPr>
        <w:ind w:firstLine="708"/>
        <w:jc w:val="right"/>
        <w:rPr>
          <w:rFonts w:ascii="Times New Roman" w:eastAsia="Times New Roman" w:hAnsi="Times New Roman" w:cs="Times New Roman"/>
          <w:sz w:val="28"/>
          <w:szCs w:val="28"/>
        </w:rPr>
      </w:pPr>
      <w:r w:rsidRPr="0041495F">
        <w:rPr>
          <w:rFonts w:ascii="Times New Roman" w:eastAsia="Times New Roman" w:hAnsi="Times New Roman" w:cs="Times New Roman"/>
          <w:sz w:val="28"/>
          <w:szCs w:val="28"/>
        </w:rPr>
        <w:t>HRVATSKI ŠAHOVSKI SAVEZ</w:t>
      </w:r>
    </w:p>
    <w:p w:rsidR="00E042B0" w:rsidRDefault="00E042B0"/>
    <w:sectPr w:rsidR="00E042B0" w:rsidSect="00FE4105">
      <w:pgSz w:w="11906" w:h="16838"/>
      <w:pgMar w:top="1418" w:right="113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EE"/>
    <w:rsid w:val="000F3508"/>
    <w:rsid w:val="001B2010"/>
    <w:rsid w:val="0035261E"/>
    <w:rsid w:val="0041495F"/>
    <w:rsid w:val="00446C88"/>
    <w:rsid w:val="007174C9"/>
    <w:rsid w:val="008771BC"/>
    <w:rsid w:val="00B604F8"/>
    <w:rsid w:val="00C708F4"/>
    <w:rsid w:val="00CD374B"/>
    <w:rsid w:val="00DD4617"/>
    <w:rsid w:val="00E042B0"/>
    <w:rsid w:val="00F85AEE"/>
    <w:rsid w:val="00F960B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149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495F"/>
    <w:rPr>
      <w:rFonts w:ascii="Tahoma" w:hAnsi="Tahoma" w:cs="Tahoma"/>
      <w:sz w:val="16"/>
      <w:szCs w:val="16"/>
    </w:rPr>
  </w:style>
  <w:style w:type="character" w:styleId="Hiperveza">
    <w:name w:val="Hyperlink"/>
    <w:basedOn w:val="Zadanifontodlomka"/>
    <w:uiPriority w:val="99"/>
    <w:unhideWhenUsed/>
    <w:rsid w:val="00DD46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149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495F"/>
    <w:rPr>
      <w:rFonts w:ascii="Tahoma" w:hAnsi="Tahoma" w:cs="Tahoma"/>
      <w:sz w:val="16"/>
      <w:szCs w:val="16"/>
    </w:rPr>
  </w:style>
  <w:style w:type="character" w:styleId="Hiperveza">
    <w:name w:val="Hyperlink"/>
    <w:basedOn w:val="Zadanifontodlomka"/>
    <w:uiPriority w:val="99"/>
    <w:unhideWhenUsed/>
    <w:rsid w:val="00DD4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telosijek.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s.croches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2021-06-22T12:34:00Z</dcterms:created>
  <dcterms:modified xsi:type="dcterms:W3CDTF">2021-06-22T12:36:00Z</dcterms:modified>
</cp:coreProperties>
</file>