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B1" w:rsidRPr="00CC5633" w:rsidRDefault="004C537D" w:rsidP="004C537D">
      <w:pPr>
        <w:pStyle w:val="Heading1"/>
        <w:spacing w:before="82"/>
        <w:ind w:left="1276" w:right="1225" w:firstLine="425"/>
        <w:rPr>
          <w:lang w:val="hr-HR"/>
        </w:rPr>
      </w:pPr>
      <w:r>
        <w:rPr>
          <w:lang w:val="hr-HR"/>
        </w:rPr>
        <w:t>1</w:t>
      </w:r>
      <w:r w:rsidR="00F92E5B">
        <w:rPr>
          <w:lang w:val="hr-HR"/>
        </w:rPr>
        <w:t>8</w:t>
      </w:r>
      <w:r>
        <w:rPr>
          <w:lang w:val="hr-HR"/>
        </w:rPr>
        <w:t xml:space="preserve">. </w:t>
      </w:r>
      <w:r w:rsidR="005A5BF0" w:rsidRPr="00CC5633">
        <w:rPr>
          <w:lang w:val="hr-HR"/>
        </w:rPr>
        <w:t xml:space="preserve">MEĐUNARODNI </w:t>
      </w:r>
      <w:r>
        <w:rPr>
          <w:lang w:val="hr-HR"/>
        </w:rPr>
        <w:t xml:space="preserve">OPEN </w:t>
      </w:r>
      <w:r w:rsidR="005A5BF0" w:rsidRPr="00CC5633">
        <w:rPr>
          <w:lang w:val="hr-HR"/>
        </w:rPr>
        <w:t>RAPID TURNIR</w:t>
      </w:r>
      <w:r w:rsidR="004F57CA" w:rsidRPr="00CC5633">
        <w:rPr>
          <w:lang w:val="hr-HR"/>
        </w:rPr>
        <w:t xml:space="preserve"> UZ DAN </w:t>
      </w:r>
      <w:r w:rsidR="00CC5633" w:rsidRPr="00CC5633">
        <w:rPr>
          <w:lang w:val="hr-HR"/>
        </w:rPr>
        <w:t>O</w:t>
      </w:r>
      <w:r w:rsidR="004F57CA" w:rsidRPr="00CC5633">
        <w:rPr>
          <w:lang w:val="hr-HR"/>
        </w:rPr>
        <w:t>PĆINE</w:t>
      </w:r>
    </w:p>
    <w:p w:rsidR="005158B1" w:rsidRPr="00CC5633" w:rsidRDefault="005158B1">
      <w:pPr>
        <w:pStyle w:val="Tijeloteksta"/>
        <w:rPr>
          <w:b/>
          <w:sz w:val="28"/>
          <w:lang w:val="hr-HR"/>
        </w:rPr>
      </w:pPr>
    </w:p>
    <w:p w:rsidR="005158B1" w:rsidRPr="00CC5633" w:rsidRDefault="00AC36D7">
      <w:pPr>
        <w:ind w:left="3030" w:right="2323"/>
        <w:jc w:val="center"/>
        <w:rPr>
          <w:b/>
          <w:sz w:val="28"/>
          <w:lang w:val="hr-HR"/>
        </w:rPr>
      </w:pPr>
      <w:r w:rsidRPr="00CC5633">
        <w:rPr>
          <w:b/>
          <w:sz w:val="28"/>
          <w:lang w:val="hr-HR"/>
        </w:rPr>
        <w:t>BROD MORAVICE 2</w:t>
      </w:r>
      <w:r w:rsidR="005A5BF0" w:rsidRPr="00CC5633">
        <w:rPr>
          <w:b/>
          <w:sz w:val="28"/>
          <w:lang w:val="hr-HR"/>
        </w:rPr>
        <w:t>019.</w:t>
      </w:r>
    </w:p>
    <w:p w:rsidR="005158B1" w:rsidRPr="00CC5633" w:rsidRDefault="005158B1">
      <w:pPr>
        <w:pStyle w:val="Tijeloteksta"/>
        <w:spacing w:before="10"/>
        <w:rPr>
          <w:b/>
          <w:sz w:val="27"/>
          <w:lang w:val="hr-HR"/>
        </w:rPr>
      </w:pPr>
    </w:p>
    <w:p w:rsidR="005158B1" w:rsidRPr="00CC5633" w:rsidRDefault="004F57CA" w:rsidP="004F57CA">
      <w:pPr>
        <w:pStyle w:val="Heading1"/>
        <w:ind w:left="0"/>
        <w:rPr>
          <w:lang w:val="hr-HR"/>
        </w:rPr>
      </w:pPr>
      <w:r w:rsidRPr="00CC5633">
        <w:rPr>
          <w:lang w:val="hr-HR"/>
        </w:rPr>
        <w:t xml:space="preserve">                                        </w:t>
      </w:r>
      <w:r w:rsidR="00AC36D7" w:rsidRPr="00CC5633">
        <w:rPr>
          <w:lang w:val="hr-HR"/>
        </w:rPr>
        <w:t xml:space="preserve">Brod </w:t>
      </w:r>
      <w:proofErr w:type="spellStart"/>
      <w:r w:rsidR="00AC36D7" w:rsidRPr="00CC5633">
        <w:rPr>
          <w:lang w:val="hr-HR"/>
        </w:rPr>
        <w:t>Moravice</w:t>
      </w:r>
      <w:proofErr w:type="spellEnd"/>
      <w:r w:rsidR="005A5BF0" w:rsidRPr="00CC5633">
        <w:rPr>
          <w:lang w:val="hr-HR"/>
        </w:rPr>
        <w:t xml:space="preserve">, </w:t>
      </w:r>
      <w:r w:rsidR="00AC36D7" w:rsidRPr="00CC5633">
        <w:rPr>
          <w:lang w:val="hr-HR"/>
        </w:rPr>
        <w:t>17</w:t>
      </w:r>
      <w:r w:rsidR="005A5BF0" w:rsidRPr="00CC5633">
        <w:rPr>
          <w:lang w:val="hr-HR"/>
        </w:rPr>
        <w:t xml:space="preserve">. </w:t>
      </w:r>
      <w:r w:rsidR="00FB5736">
        <w:rPr>
          <w:lang w:val="hr-HR"/>
        </w:rPr>
        <w:t>k</w:t>
      </w:r>
      <w:r w:rsidRPr="00CC5633">
        <w:rPr>
          <w:lang w:val="hr-HR"/>
        </w:rPr>
        <w:t>olovoza 2</w:t>
      </w:r>
      <w:r w:rsidR="005A5BF0" w:rsidRPr="00CC5633">
        <w:rPr>
          <w:lang w:val="hr-HR"/>
        </w:rPr>
        <w:t>019.godine</w:t>
      </w:r>
    </w:p>
    <w:p w:rsidR="004F57CA" w:rsidRPr="00CC5633" w:rsidRDefault="004F57CA" w:rsidP="004F57CA">
      <w:pPr>
        <w:pStyle w:val="Heading1"/>
        <w:ind w:left="0"/>
        <w:rPr>
          <w:b w:val="0"/>
          <w:sz w:val="26"/>
          <w:lang w:val="hr-HR"/>
        </w:rPr>
      </w:pPr>
    </w:p>
    <w:p w:rsidR="00AC36D7" w:rsidRPr="00CC5633" w:rsidRDefault="005A5BF0" w:rsidP="00AC36D7">
      <w:pPr>
        <w:tabs>
          <w:tab w:val="left" w:pos="2240"/>
        </w:tabs>
        <w:spacing w:before="207"/>
        <w:ind w:left="113"/>
        <w:rPr>
          <w:lang w:val="hr-HR"/>
        </w:rPr>
      </w:pPr>
      <w:r w:rsidRPr="00CC5633">
        <w:rPr>
          <w:b/>
          <w:lang w:val="hr-HR"/>
        </w:rPr>
        <w:t>Organizator</w:t>
      </w:r>
      <w:r w:rsidR="00AC36D7" w:rsidRPr="00CC5633">
        <w:rPr>
          <w:b/>
          <w:lang w:val="hr-HR"/>
        </w:rPr>
        <w:t>i</w:t>
      </w:r>
      <w:r w:rsidRPr="00CC5633">
        <w:rPr>
          <w:b/>
          <w:lang w:val="hr-HR"/>
        </w:rPr>
        <w:t>:</w:t>
      </w:r>
      <w:r w:rsidRPr="00CC5633">
        <w:rPr>
          <w:b/>
          <w:lang w:val="hr-HR"/>
        </w:rPr>
        <w:tab/>
      </w:r>
      <w:r w:rsidRPr="00CC5633">
        <w:rPr>
          <w:lang w:val="hr-HR"/>
        </w:rPr>
        <w:t xml:space="preserve">ŠK </w:t>
      </w:r>
      <w:r w:rsidR="00AC36D7" w:rsidRPr="00CC5633">
        <w:rPr>
          <w:lang w:val="hr-HR"/>
        </w:rPr>
        <w:t>Goranka Ravna Gora i ŠK Liburnija Rijeka</w:t>
      </w:r>
      <w:r w:rsidRPr="00CC5633">
        <w:rPr>
          <w:lang w:val="hr-HR"/>
        </w:rPr>
        <w:t>.</w:t>
      </w:r>
    </w:p>
    <w:p w:rsidR="005158B1" w:rsidRPr="00CC5633" w:rsidRDefault="00AC36D7">
      <w:pPr>
        <w:pStyle w:val="Tijeloteksta"/>
        <w:tabs>
          <w:tab w:val="left" w:pos="2242"/>
        </w:tabs>
        <w:spacing w:before="1" w:line="252" w:lineRule="exact"/>
        <w:ind w:left="113"/>
        <w:rPr>
          <w:lang w:val="hr-HR"/>
        </w:rPr>
      </w:pPr>
      <w:r w:rsidRPr="00CC5633">
        <w:rPr>
          <w:b/>
          <w:lang w:val="hr-HR"/>
        </w:rPr>
        <w:t>Pokrovitelj:</w:t>
      </w:r>
      <w:r w:rsidR="005A5BF0" w:rsidRPr="00CC5633">
        <w:rPr>
          <w:b/>
          <w:lang w:val="hr-HR"/>
        </w:rPr>
        <w:tab/>
      </w:r>
      <w:r w:rsidRPr="00CC5633">
        <w:rPr>
          <w:lang w:val="hr-HR"/>
        </w:rPr>
        <w:t xml:space="preserve">Općina Brod </w:t>
      </w:r>
      <w:proofErr w:type="spellStart"/>
      <w:r w:rsidRPr="00CC5633">
        <w:rPr>
          <w:lang w:val="hr-HR"/>
        </w:rPr>
        <w:t>Moravice</w:t>
      </w:r>
      <w:proofErr w:type="spellEnd"/>
      <w:r w:rsidR="005A5BF0" w:rsidRPr="00CC5633">
        <w:rPr>
          <w:lang w:val="hr-HR"/>
        </w:rPr>
        <w:t>.</w:t>
      </w:r>
    </w:p>
    <w:p w:rsidR="00AC36D7" w:rsidRPr="00CC5633" w:rsidRDefault="00AC36D7" w:rsidP="00AC36D7">
      <w:pPr>
        <w:pStyle w:val="Tijeloteksta"/>
        <w:tabs>
          <w:tab w:val="left" w:pos="2242"/>
        </w:tabs>
        <w:spacing w:before="1" w:line="252" w:lineRule="exact"/>
        <w:ind w:left="113"/>
        <w:rPr>
          <w:lang w:val="hr-HR"/>
        </w:rPr>
      </w:pPr>
      <w:r w:rsidRPr="00CC5633">
        <w:rPr>
          <w:b/>
          <w:lang w:val="hr-HR"/>
        </w:rPr>
        <w:t>Vrijeme</w:t>
      </w:r>
      <w:r w:rsidRPr="00CC5633">
        <w:rPr>
          <w:b/>
          <w:spacing w:val="-4"/>
          <w:lang w:val="hr-HR"/>
        </w:rPr>
        <w:t xml:space="preserve"> </w:t>
      </w:r>
      <w:r w:rsidRPr="00CC5633">
        <w:rPr>
          <w:b/>
          <w:lang w:val="hr-HR"/>
        </w:rPr>
        <w:t>i mjesto:</w:t>
      </w:r>
      <w:r w:rsidRPr="00CC5633">
        <w:rPr>
          <w:b/>
          <w:lang w:val="hr-HR"/>
        </w:rPr>
        <w:tab/>
      </w:r>
      <w:r w:rsidRPr="00CC5633">
        <w:rPr>
          <w:lang w:val="hr-HR"/>
        </w:rPr>
        <w:t xml:space="preserve">subota 17.08.2019. god., u 10,00 sati – Dom kulture, Brod </w:t>
      </w:r>
      <w:proofErr w:type="spellStart"/>
      <w:r w:rsidRPr="00CC5633">
        <w:rPr>
          <w:lang w:val="hr-HR"/>
        </w:rPr>
        <w:t>Moravice</w:t>
      </w:r>
      <w:proofErr w:type="spellEnd"/>
      <w:r w:rsidRPr="00CC5633">
        <w:rPr>
          <w:lang w:val="hr-HR"/>
        </w:rPr>
        <w:t>.</w:t>
      </w:r>
    </w:p>
    <w:p w:rsidR="005158B1" w:rsidRPr="00CC5633" w:rsidRDefault="005A5BF0">
      <w:pPr>
        <w:spacing w:line="252" w:lineRule="exact"/>
        <w:ind w:left="113"/>
        <w:rPr>
          <w:lang w:val="hr-HR"/>
        </w:rPr>
      </w:pPr>
      <w:r w:rsidRPr="00CC5633">
        <w:rPr>
          <w:b/>
          <w:lang w:val="hr-HR"/>
        </w:rPr>
        <w:t>Pravo sudjelovanja</w:t>
      </w:r>
      <w:r w:rsidRPr="00CC5633">
        <w:rPr>
          <w:lang w:val="hr-HR"/>
        </w:rPr>
        <w:t xml:space="preserve">: Svi igrači sa </w:t>
      </w:r>
      <w:proofErr w:type="spellStart"/>
      <w:r w:rsidRPr="00CC5633">
        <w:rPr>
          <w:lang w:val="hr-HR"/>
        </w:rPr>
        <w:t>Fide</w:t>
      </w:r>
      <w:proofErr w:type="spellEnd"/>
      <w:r w:rsidRPr="00CC5633">
        <w:rPr>
          <w:lang w:val="hr-HR"/>
        </w:rPr>
        <w:t xml:space="preserve"> ID.</w:t>
      </w:r>
    </w:p>
    <w:p w:rsidR="005158B1" w:rsidRPr="00CC5633" w:rsidRDefault="005158B1">
      <w:pPr>
        <w:pStyle w:val="Tijeloteksta"/>
        <w:spacing w:before="1"/>
        <w:rPr>
          <w:lang w:val="hr-HR"/>
        </w:rPr>
      </w:pPr>
    </w:p>
    <w:p w:rsidR="005158B1" w:rsidRPr="00CC5633" w:rsidRDefault="005A5BF0">
      <w:pPr>
        <w:spacing w:line="253" w:lineRule="exact"/>
        <w:ind w:left="113"/>
        <w:rPr>
          <w:lang w:val="hr-HR"/>
        </w:rPr>
      </w:pPr>
      <w:r w:rsidRPr="00CC5633">
        <w:rPr>
          <w:b/>
          <w:lang w:val="hr-HR"/>
        </w:rPr>
        <w:t>Sustav natjecanja</w:t>
      </w:r>
      <w:r w:rsidRPr="00CC5633">
        <w:rPr>
          <w:lang w:val="hr-HR"/>
        </w:rPr>
        <w:t xml:space="preserve">: </w:t>
      </w:r>
      <w:r w:rsidR="00AC36D7" w:rsidRPr="00CC5633">
        <w:rPr>
          <w:lang w:val="hr-HR"/>
        </w:rPr>
        <w:t xml:space="preserve">   </w:t>
      </w:r>
      <w:r w:rsidRPr="00CC5633">
        <w:rPr>
          <w:lang w:val="hr-HR"/>
        </w:rPr>
        <w:t>Švicarski sustav, 9 kola, FIDE varijanta.</w:t>
      </w:r>
    </w:p>
    <w:p w:rsidR="005158B1" w:rsidRPr="00CC5633" w:rsidRDefault="005A5BF0">
      <w:pPr>
        <w:tabs>
          <w:tab w:val="left" w:pos="2230"/>
        </w:tabs>
        <w:spacing w:line="253" w:lineRule="exact"/>
        <w:ind w:left="113"/>
        <w:rPr>
          <w:lang w:val="hr-HR"/>
        </w:rPr>
      </w:pPr>
      <w:r w:rsidRPr="00CC5633">
        <w:rPr>
          <w:b/>
          <w:lang w:val="hr-HR"/>
        </w:rPr>
        <w:t>Tempo</w:t>
      </w:r>
      <w:r w:rsidRPr="00CC5633">
        <w:rPr>
          <w:b/>
          <w:spacing w:val="-1"/>
          <w:lang w:val="hr-HR"/>
        </w:rPr>
        <w:t xml:space="preserve"> </w:t>
      </w:r>
      <w:r w:rsidRPr="00CC5633">
        <w:rPr>
          <w:b/>
          <w:lang w:val="hr-HR"/>
        </w:rPr>
        <w:t>igre:</w:t>
      </w:r>
      <w:r w:rsidRPr="00CC5633">
        <w:rPr>
          <w:b/>
          <w:lang w:val="hr-HR"/>
        </w:rPr>
        <w:tab/>
      </w:r>
      <w:r w:rsidR="00AC36D7" w:rsidRPr="00CC5633">
        <w:rPr>
          <w:lang w:val="hr-HR"/>
        </w:rPr>
        <w:t xml:space="preserve">15 </w:t>
      </w:r>
      <w:r w:rsidRPr="00CC5633">
        <w:rPr>
          <w:lang w:val="hr-HR"/>
        </w:rPr>
        <w:t>min</w:t>
      </w:r>
      <w:r w:rsidR="00AC36D7" w:rsidRPr="00CC5633">
        <w:rPr>
          <w:lang w:val="hr-HR"/>
        </w:rPr>
        <w:t xml:space="preserve"> po igraču</w:t>
      </w:r>
    </w:p>
    <w:p w:rsidR="005158B1" w:rsidRDefault="00AC36D7">
      <w:pPr>
        <w:pStyle w:val="Tijeloteksta"/>
        <w:spacing w:before="4"/>
        <w:ind w:left="2201"/>
        <w:rPr>
          <w:lang w:val="hr-HR"/>
        </w:rPr>
      </w:pPr>
      <w:r w:rsidRPr="00CC5633">
        <w:rPr>
          <w:lang w:val="hr-HR"/>
        </w:rPr>
        <w:t xml:space="preserve"> </w:t>
      </w:r>
      <w:r w:rsidR="005A5BF0" w:rsidRPr="00CC5633">
        <w:rPr>
          <w:lang w:val="hr-HR"/>
        </w:rPr>
        <w:t xml:space="preserve">Turnir se boduje za FIDE </w:t>
      </w:r>
      <w:proofErr w:type="spellStart"/>
      <w:r w:rsidR="005A5BF0" w:rsidRPr="00CC5633">
        <w:rPr>
          <w:lang w:val="hr-HR"/>
        </w:rPr>
        <w:t>rapid</w:t>
      </w:r>
      <w:proofErr w:type="spellEnd"/>
      <w:r w:rsidR="005A5BF0" w:rsidRPr="00CC5633">
        <w:rPr>
          <w:lang w:val="hr-HR"/>
        </w:rPr>
        <w:t xml:space="preserve"> listu.</w:t>
      </w:r>
    </w:p>
    <w:p w:rsidR="004C537D" w:rsidRPr="00CC5633" w:rsidRDefault="004C537D" w:rsidP="004C537D">
      <w:pPr>
        <w:pStyle w:val="Tijeloteksta"/>
        <w:spacing w:before="4"/>
        <w:rPr>
          <w:lang w:val="hr-HR"/>
        </w:rPr>
      </w:pPr>
      <w:r>
        <w:rPr>
          <w:lang w:val="hr-HR"/>
        </w:rPr>
        <w:t xml:space="preserve">  </w:t>
      </w:r>
      <w:r w:rsidRPr="004C537D">
        <w:rPr>
          <w:b/>
          <w:lang w:val="hr-HR"/>
        </w:rPr>
        <w:t>Glavni sudac:</w:t>
      </w:r>
      <w:r>
        <w:rPr>
          <w:lang w:val="hr-HR"/>
        </w:rPr>
        <w:t xml:space="preserve">           Bojan </w:t>
      </w:r>
      <w:proofErr w:type="spellStart"/>
      <w:r>
        <w:rPr>
          <w:lang w:val="hr-HR"/>
        </w:rPr>
        <w:t>Birk</w:t>
      </w:r>
      <w:proofErr w:type="spellEnd"/>
    </w:p>
    <w:p w:rsidR="005158B1" w:rsidRPr="00CC5633" w:rsidRDefault="005158B1">
      <w:pPr>
        <w:pStyle w:val="Tijeloteksta"/>
        <w:spacing w:before="9"/>
        <w:rPr>
          <w:sz w:val="21"/>
          <w:lang w:val="hr-HR"/>
        </w:rPr>
      </w:pPr>
    </w:p>
    <w:p w:rsidR="005158B1" w:rsidRPr="00CC5633" w:rsidRDefault="00CC5633">
      <w:pPr>
        <w:pStyle w:val="Heading2"/>
        <w:rPr>
          <w:lang w:val="hr-HR"/>
        </w:rPr>
      </w:pPr>
      <w:r w:rsidRPr="00CC5633">
        <w:rPr>
          <w:lang w:val="hr-HR"/>
        </w:rPr>
        <w:t>Nagradni fond: 5</w:t>
      </w:r>
      <w:r w:rsidR="005A5BF0" w:rsidRPr="00CC5633">
        <w:rPr>
          <w:lang w:val="hr-HR"/>
        </w:rPr>
        <w:t>.</w:t>
      </w:r>
      <w:r w:rsidRPr="00CC5633">
        <w:rPr>
          <w:lang w:val="hr-HR"/>
        </w:rPr>
        <w:t>5</w:t>
      </w:r>
      <w:r w:rsidR="005A5BF0" w:rsidRPr="00CC5633">
        <w:rPr>
          <w:lang w:val="hr-HR"/>
        </w:rPr>
        <w:t>00,00 kn</w:t>
      </w:r>
    </w:p>
    <w:p w:rsidR="005158B1" w:rsidRPr="00CC5633" w:rsidRDefault="005158B1">
      <w:pPr>
        <w:pStyle w:val="Tijeloteksta"/>
        <w:spacing w:before="9"/>
        <w:rPr>
          <w:b/>
          <w:sz w:val="21"/>
          <w:lang w:val="hr-HR"/>
        </w:rPr>
      </w:pPr>
    </w:p>
    <w:p w:rsidR="005158B1" w:rsidRPr="00CC5633" w:rsidRDefault="005A5BF0">
      <w:pPr>
        <w:spacing w:before="1"/>
        <w:ind w:left="113"/>
        <w:rPr>
          <w:lang w:val="hr-HR"/>
        </w:rPr>
      </w:pPr>
      <w:r w:rsidRPr="00CC5633">
        <w:rPr>
          <w:b/>
          <w:lang w:val="hr-HR"/>
        </w:rPr>
        <w:t xml:space="preserve">I. </w:t>
      </w:r>
      <w:r w:rsidRPr="00CC5633">
        <w:rPr>
          <w:lang w:val="hr-HR"/>
        </w:rPr>
        <w:t>1.</w:t>
      </w:r>
      <w:r w:rsidR="00AC36D7" w:rsidRPr="00CC5633">
        <w:rPr>
          <w:lang w:val="hr-HR"/>
        </w:rPr>
        <w:t>5</w:t>
      </w:r>
      <w:r w:rsidRPr="00CC5633">
        <w:rPr>
          <w:lang w:val="hr-HR"/>
        </w:rPr>
        <w:t xml:space="preserve">00,00 </w:t>
      </w:r>
      <w:r w:rsidRPr="00CC5633">
        <w:rPr>
          <w:b/>
          <w:lang w:val="hr-HR"/>
        </w:rPr>
        <w:t xml:space="preserve">II. </w:t>
      </w:r>
      <w:r w:rsidR="00AC36D7" w:rsidRPr="00CC5633">
        <w:rPr>
          <w:lang w:val="hr-HR"/>
        </w:rPr>
        <w:t>100</w:t>
      </w:r>
      <w:r w:rsidRPr="00CC5633">
        <w:rPr>
          <w:lang w:val="hr-HR"/>
        </w:rPr>
        <w:t xml:space="preserve">0,00 </w:t>
      </w:r>
      <w:r w:rsidRPr="00CC5633">
        <w:rPr>
          <w:b/>
          <w:lang w:val="hr-HR"/>
        </w:rPr>
        <w:t xml:space="preserve">III. </w:t>
      </w:r>
      <w:r w:rsidR="00AC36D7" w:rsidRPr="00CC5633">
        <w:rPr>
          <w:lang w:val="hr-HR"/>
        </w:rPr>
        <w:t>75</w:t>
      </w:r>
      <w:r w:rsidRPr="00CC5633">
        <w:rPr>
          <w:lang w:val="hr-HR"/>
        </w:rPr>
        <w:t xml:space="preserve">0,00 </w:t>
      </w:r>
      <w:r w:rsidRPr="00CC5633">
        <w:rPr>
          <w:b/>
          <w:lang w:val="hr-HR"/>
        </w:rPr>
        <w:t xml:space="preserve">IV. </w:t>
      </w:r>
      <w:r w:rsidR="004F57CA" w:rsidRPr="00CC5633">
        <w:rPr>
          <w:lang w:val="hr-HR"/>
        </w:rPr>
        <w:t>5</w:t>
      </w:r>
      <w:r w:rsidRPr="00CC5633">
        <w:rPr>
          <w:lang w:val="hr-HR"/>
        </w:rPr>
        <w:t xml:space="preserve">00,00 </w:t>
      </w:r>
      <w:r w:rsidRPr="00CC5633">
        <w:rPr>
          <w:b/>
          <w:lang w:val="hr-HR"/>
        </w:rPr>
        <w:t xml:space="preserve">V. </w:t>
      </w:r>
      <w:r w:rsidRPr="00CC5633">
        <w:rPr>
          <w:lang w:val="hr-HR"/>
        </w:rPr>
        <w:t>3</w:t>
      </w:r>
      <w:r w:rsidR="004F57CA" w:rsidRPr="00CC5633">
        <w:rPr>
          <w:lang w:val="hr-HR"/>
        </w:rPr>
        <w:t>5</w:t>
      </w:r>
      <w:r w:rsidRPr="00CC5633">
        <w:rPr>
          <w:lang w:val="hr-HR"/>
        </w:rPr>
        <w:t xml:space="preserve">0,00 </w:t>
      </w:r>
    </w:p>
    <w:p w:rsidR="005158B1" w:rsidRPr="00CC5633" w:rsidRDefault="005158B1">
      <w:pPr>
        <w:pStyle w:val="Tijeloteksta"/>
        <w:rPr>
          <w:sz w:val="24"/>
          <w:lang w:val="hr-HR"/>
        </w:rPr>
      </w:pPr>
    </w:p>
    <w:p w:rsidR="005158B1" w:rsidRPr="00CC5633" w:rsidRDefault="005158B1">
      <w:pPr>
        <w:pStyle w:val="Tijeloteksta"/>
        <w:spacing w:before="2"/>
        <w:rPr>
          <w:sz w:val="20"/>
          <w:lang w:val="hr-HR"/>
        </w:rPr>
      </w:pPr>
    </w:p>
    <w:p w:rsidR="005158B1" w:rsidRPr="00CC5633" w:rsidRDefault="005A5BF0">
      <w:pPr>
        <w:pStyle w:val="Tijeloteksta"/>
        <w:tabs>
          <w:tab w:val="left" w:pos="3118"/>
          <w:tab w:val="left" w:pos="6514"/>
        </w:tabs>
        <w:spacing w:line="252" w:lineRule="exact"/>
        <w:ind w:left="113"/>
        <w:rPr>
          <w:lang w:val="hr-HR"/>
        </w:rPr>
      </w:pPr>
      <w:r w:rsidRPr="00CC5633">
        <w:rPr>
          <w:lang w:val="hr-HR"/>
        </w:rPr>
        <w:t>Najbolja</w:t>
      </w:r>
      <w:r w:rsidRPr="00CC5633">
        <w:rPr>
          <w:spacing w:val="-2"/>
          <w:lang w:val="hr-HR"/>
        </w:rPr>
        <w:t xml:space="preserve"> </w:t>
      </w:r>
      <w:proofErr w:type="spellStart"/>
      <w:r w:rsidR="00CC5633" w:rsidRPr="00CC5633">
        <w:rPr>
          <w:lang w:val="hr-HR"/>
        </w:rPr>
        <w:t>šahistica</w:t>
      </w:r>
      <w:proofErr w:type="spellEnd"/>
      <w:r w:rsidR="00CC5633" w:rsidRPr="00CC5633">
        <w:rPr>
          <w:lang w:val="hr-HR"/>
        </w:rPr>
        <w:t>:</w:t>
      </w:r>
      <w:r w:rsidR="00CC5633" w:rsidRPr="00CC5633">
        <w:rPr>
          <w:lang w:val="hr-HR"/>
        </w:rPr>
        <w:tab/>
        <w:t>20</w:t>
      </w:r>
      <w:r w:rsidRPr="00CC5633">
        <w:rPr>
          <w:lang w:val="hr-HR"/>
        </w:rPr>
        <w:t>0,00 kn,</w:t>
      </w:r>
      <w:r w:rsidRPr="00CC5633">
        <w:rPr>
          <w:spacing w:val="1"/>
          <w:lang w:val="hr-HR"/>
        </w:rPr>
        <w:t xml:space="preserve"> </w:t>
      </w:r>
      <w:r w:rsidR="004F57CA" w:rsidRPr="00CC5633">
        <w:rPr>
          <w:spacing w:val="1"/>
          <w:lang w:val="hr-HR"/>
        </w:rPr>
        <w:t>10</w:t>
      </w:r>
      <w:r w:rsidRPr="00CC5633">
        <w:rPr>
          <w:lang w:val="hr-HR"/>
        </w:rPr>
        <w:t>0,00</w:t>
      </w:r>
      <w:r w:rsidRPr="00CC5633">
        <w:rPr>
          <w:spacing w:val="-5"/>
          <w:lang w:val="hr-HR"/>
        </w:rPr>
        <w:t xml:space="preserve"> </w:t>
      </w:r>
      <w:r w:rsidRPr="00CC5633">
        <w:rPr>
          <w:lang w:val="hr-HR"/>
        </w:rPr>
        <w:t>kn;</w:t>
      </w:r>
      <w:r w:rsidRPr="00CC5633">
        <w:rPr>
          <w:lang w:val="hr-HR"/>
        </w:rPr>
        <w:tab/>
      </w:r>
      <w:r w:rsidRPr="00CC5633">
        <w:rPr>
          <w:u w:val="single" w:color="17365D"/>
          <w:lang w:val="hr-HR"/>
        </w:rPr>
        <w:t>Po</w:t>
      </w:r>
      <w:r w:rsidRPr="00CC5633">
        <w:rPr>
          <w:spacing w:val="-4"/>
          <w:u w:val="single" w:color="17365D"/>
          <w:lang w:val="hr-HR"/>
        </w:rPr>
        <w:t xml:space="preserve"> </w:t>
      </w:r>
      <w:r w:rsidRPr="00CC5633">
        <w:rPr>
          <w:u w:val="single" w:color="17365D"/>
          <w:lang w:val="hr-HR"/>
        </w:rPr>
        <w:t>rejtingu:</w:t>
      </w:r>
    </w:p>
    <w:p w:rsidR="005158B1" w:rsidRPr="00CC5633" w:rsidRDefault="005A5BF0">
      <w:pPr>
        <w:pStyle w:val="Tijeloteksta"/>
        <w:tabs>
          <w:tab w:val="left" w:pos="3118"/>
          <w:tab w:val="left" w:pos="6732"/>
        </w:tabs>
        <w:spacing w:line="252" w:lineRule="exact"/>
        <w:ind w:left="113"/>
        <w:rPr>
          <w:lang w:val="hr-HR"/>
        </w:rPr>
      </w:pPr>
      <w:r w:rsidRPr="00CC5633">
        <w:rPr>
          <w:lang w:val="hr-HR"/>
        </w:rPr>
        <w:t>Najbolji</w:t>
      </w:r>
      <w:r w:rsidRPr="00CC5633">
        <w:rPr>
          <w:spacing w:val="-5"/>
          <w:lang w:val="hr-HR"/>
        </w:rPr>
        <w:t xml:space="preserve"> </w:t>
      </w:r>
      <w:r w:rsidR="00CC5633" w:rsidRPr="00CC5633">
        <w:rPr>
          <w:lang w:val="hr-HR"/>
        </w:rPr>
        <w:t>junior:</w:t>
      </w:r>
      <w:r w:rsidR="00CC5633" w:rsidRPr="00CC5633">
        <w:rPr>
          <w:lang w:val="hr-HR"/>
        </w:rPr>
        <w:tab/>
        <w:t>20</w:t>
      </w:r>
      <w:r w:rsidRPr="00CC5633">
        <w:rPr>
          <w:lang w:val="hr-HR"/>
        </w:rPr>
        <w:t>0,00</w:t>
      </w:r>
      <w:r w:rsidRPr="00CC5633">
        <w:rPr>
          <w:spacing w:val="-2"/>
          <w:lang w:val="hr-HR"/>
        </w:rPr>
        <w:t xml:space="preserve"> </w:t>
      </w:r>
      <w:r w:rsidR="004F57CA" w:rsidRPr="00CC5633">
        <w:rPr>
          <w:lang w:val="hr-HR"/>
        </w:rPr>
        <w:t>kn;                                       do  1600: 150</w:t>
      </w:r>
      <w:r w:rsidRPr="00CC5633">
        <w:rPr>
          <w:lang w:val="hr-HR"/>
        </w:rPr>
        <w:t>,00</w:t>
      </w:r>
      <w:r w:rsidRPr="00CC5633">
        <w:rPr>
          <w:spacing w:val="-9"/>
          <w:lang w:val="hr-HR"/>
        </w:rPr>
        <w:t xml:space="preserve"> </w:t>
      </w:r>
      <w:r w:rsidRPr="00CC5633">
        <w:rPr>
          <w:lang w:val="hr-HR"/>
        </w:rPr>
        <w:t>kn,</w:t>
      </w:r>
    </w:p>
    <w:p w:rsidR="005158B1" w:rsidRPr="00CC5633" w:rsidRDefault="005A5BF0" w:rsidP="004F57CA">
      <w:pPr>
        <w:pStyle w:val="Tijeloteksta"/>
        <w:tabs>
          <w:tab w:val="left" w:pos="3118"/>
          <w:tab w:val="left" w:pos="6379"/>
        </w:tabs>
        <w:spacing w:before="1"/>
        <w:ind w:left="113" w:right="1155"/>
        <w:jc w:val="both"/>
        <w:rPr>
          <w:lang w:val="hr-HR"/>
        </w:rPr>
      </w:pPr>
      <w:r w:rsidRPr="00CC5633">
        <w:rPr>
          <w:lang w:val="hr-HR"/>
        </w:rPr>
        <w:t>Najbolji</w:t>
      </w:r>
      <w:r w:rsidRPr="00CC5633">
        <w:rPr>
          <w:spacing w:val="-5"/>
          <w:lang w:val="hr-HR"/>
        </w:rPr>
        <w:t xml:space="preserve"> </w:t>
      </w:r>
      <w:r w:rsidR="004F57CA" w:rsidRPr="00CC5633">
        <w:rPr>
          <w:lang w:val="hr-HR"/>
        </w:rPr>
        <w:t>kadet:</w:t>
      </w:r>
      <w:r w:rsidR="004F57CA" w:rsidRPr="00CC5633">
        <w:rPr>
          <w:lang w:val="hr-HR"/>
        </w:rPr>
        <w:tab/>
        <w:t>15</w:t>
      </w:r>
      <w:r w:rsidRPr="00CC5633">
        <w:rPr>
          <w:lang w:val="hr-HR"/>
        </w:rPr>
        <w:t>0,00</w:t>
      </w:r>
      <w:r w:rsidRPr="00CC5633">
        <w:rPr>
          <w:spacing w:val="-1"/>
          <w:lang w:val="hr-HR"/>
        </w:rPr>
        <w:t xml:space="preserve"> </w:t>
      </w:r>
      <w:r w:rsidRPr="00CC5633">
        <w:rPr>
          <w:lang w:val="hr-HR"/>
        </w:rPr>
        <w:t>kn;</w:t>
      </w:r>
      <w:r w:rsidR="004F57CA" w:rsidRPr="00CC5633">
        <w:rPr>
          <w:lang w:val="hr-HR"/>
        </w:rPr>
        <w:tab/>
        <w:t>1601-1800:150,00</w:t>
      </w:r>
      <w:r w:rsidRPr="00CC5633">
        <w:rPr>
          <w:lang w:val="hr-HR"/>
        </w:rPr>
        <w:t>kn,</w:t>
      </w:r>
      <w:r w:rsidR="004F57CA" w:rsidRPr="00CC5633">
        <w:rPr>
          <w:lang w:val="hr-HR"/>
        </w:rPr>
        <w:t xml:space="preserve"> </w:t>
      </w:r>
      <w:r w:rsidRPr="00CC5633">
        <w:rPr>
          <w:lang w:val="hr-HR"/>
        </w:rPr>
        <w:t xml:space="preserve"> </w:t>
      </w:r>
      <w:r w:rsidR="004F57CA" w:rsidRPr="00CC5633">
        <w:rPr>
          <w:lang w:val="hr-HR"/>
        </w:rPr>
        <w:t xml:space="preserve">  N</w:t>
      </w:r>
      <w:r w:rsidRPr="00CC5633">
        <w:rPr>
          <w:lang w:val="hr-HR"/>
        </w:rPr>
        <w:t xml:space="preserve">ajbolji </w:t>
      </w:r>
      <w:r w:rsidR="004F57CA" w:rsidRPr="00CC5633">
        <w:rPr>
          <w:lang w:val="hr-HR"/>
        </w:rPr>
        <w:t>veteran</w:t>
      </w:r>
      <w:r w:rsidRPr="00CC5633">
        <w:rPr>
          <w:lang w:val="hr-HR"/>
        </w:rPr>
        <w:t>:</w:t>
      </w:r>
      <w:r w:rsidRPr="00CC5633">
        <w:rPr>
          <w:spacing w:val="-11"/>
          <w:lang w:val="hr-HR"/>
        </w:rPr>
        <w:t xml:space="preserve"> </w:t>
      </w:r>
      <w:r w:rsidR="004F57CA" w:rsidRPr="00CC5633">
        <w:rPr>
          <w:spacing w:val="-11"/>
          <w:lang w:val="hr-HR"/>
        </w:rPr>
        <w:t xml:space="preserve">                           </w:t>
      </w:r>
      <w:r w:rsidR="00CC5633" w:rsidRPr="00CC5633">
        <w:rPr>
          <w:lang w:val="hr-HR"/>
        </w:rPr>
        <w:t>20</w:t>
      </w:r>
      <w:r w:rsidRPr="00CC5633">
        <w:rPr>
          <w:lang w:val="hr-HR"/>
        </w:rPr>
        <w:t>0,00</w:t>
      </w:r>
      <w:r w:rsidRPr="00CC5633">
        <w:rPr>
          <w:spacing w:val="-5"/>
          <w:lang w:val="hr-HR"/>
        </w:rPr>
        <w:t xml:space="preserve"> </w:t>
      </w:r>
      <w:r w:rsidR="004F57CA" w:rsidRPr="00CC5633">
        <w:rPr>
          <w:lang w:val="hr-HR"/>
        </w:rPr>
        <w:t>kn;</w:t>
      </w:r>
      <w:r w:rsidR="004F57CA" w:rsidRPr="00CC5633">
        <w:rPr>
          <w:lang w:val="hr-HR"/>
        </w:rPr>
        <w:tab/>
        <w:t>18</w:t>
      </w:r>
      <w:r w:rsidRPr="00CC5633">
        <w:rPr>
          <w:lang w:val="hr-HR"/>
        </w:rPr>
        <w:t>01-</w:t>
      </w:r>
      <w:r w:rsidR="004F57CA" w:rsidRPr="00CC5633">
        <w:rPr>
          <w:lang w:val="hr-HR"/>
        </w:rPr>
        <w:t>2000:15</w:t>
      </w:r>
      <w:r w:rsidRPr="00CC5633">
        <w:rPr>
          <w:lang w:val="hr-HR"/>
        </w:rPr>
        <w:t xml:space="preserve">0,00 kn. Najbolji </w:t>
      </w:r>
      <w:r w:rsidR="004F57CA" w:rsidRPr="00CC5633">
        <w:rPr>
          <w:lang w:val="hr-HR"/>
        </w:rPr>
        <w:t>član</w:t>
      </w:r>
      <w:r w:rsidRPr="00CC5633">
        <w:rPr>
          <w:lang w:val="hr-HR"/>
        </w:rPr>
        <w:t xml:space="preserve"> ŠK </w:t>
      </w:r>
      <w:r w:rsidR="004F57CA" w:rsidRPr="00CC5633">
        <w:rPr>
          <w:lang w:val="hr-HR"/>
        </w:rPr>
        <w:t>Goranka</w:t>
      </w:r>
      <w:r w:rsidRPr="00CC5633">
        <w:rPr>
          <w:lang w:val="hr-HR"/>
        </w:rPr>
        <w:t>:</w:t>
      </w:r>
      <w:r w:rsidR="004F57CA" w:rsidRPr="00CC5633">
        <w:rPr>
          <w:lang w:val="hr-HR"/>
        </w:rPr>
        <w:t xml:space="preserve">       </w:t>
      </w:r>
      <w:r w:rsidRPr="00CC5633">
        <w:rPr>
          <w:lang w:val="hr-HR"/>
        </w:rPr>
        <w:t>100,00</w:t>
      </w:r>
      <w:r w:rsidRPr="00CC5633">
        <w:rPr>
          <w:spacing w:val="-4"/>
          <w:lang w:val="hr-HR"/>
        </w:rPr>
        <w:t xml:space="preserve"> </w:t>
      </w:r>
      <w:r w:rsidRPr="00CC5633">
        <w:rPr>
          <w:lang w:val="hr-HR"/>
        </w:rPr>
        <w:t>kn;</w:t>
      </w:r>
    </w:p>
    <w:p w:rsidR="005158B1" w:rsidRPr="00CC5633" w:rsidRDefault="005158B1">
      <w:pPr>
        <w:pStyle w:val="Tijeloteksta"/>
        <w:spacing w:before="9"/>
        <w:rPr>
          <w:sz w:val="21"/>
          <w:lang w:val="hr-HR"/>
        </w:rPr>
      </w:pPr>
    </w:p>
    <w:p w:rsidR="005158B1" w:rsidRPr="00CC5633" w:rsidRDefault="005A5BF0">
      <w:pPr>
        <w:spacing w:before="1"/>
        <w:ind w:left="113"/>
        <w:rPr>
          <w:i/>
          <w:sz w:val="18"/>
          <w:lang w:val="hr-HR"/>
        </w:rPr>
      </w:pPr>
      <w:r w:rsidRPr="00CC5633">
        <w:rPr>
          <w:i/>
          <w:sz w:val="18"/>
          <w:lang w:val="hr-HR"/>
        </w:rPr>
        <w:t>Nagrade nisu kumulativne.</w:t>
      </w:r>
    </w:p>
    <w:p w:rsidR="005158B1" w:rsidRPr="00CC5633" w:rsidRDefault="005158B1">
      <w:pPr>
        <w:pStyle w:val="Tijeloteksta"/>
        <w:spacing w:before="10"/>
        <w:rPr>
          <w:i/>
          <w:sz w:val="21"/>
          <w:lang w:val="hr-HR"/>
        </w:rPr>
      </w:pPr>
    </w:p>
    <w:p w:rsidR="005158B1" w:rsidRPr="00CC5633" w:rsidRDefault="005A5BF0">
      <w:pPr>
        <w:pStyle w:val="Heading2"/>
        <w:rPr>
          <w:lang w:val="hr-HR"/>
        </w:rPr>
      </w:pPr>
      <w:r w:rsidRPr="00CC5633">
        <w:rPr>
          <w:lang w:val="hr-HR"/>
        </w:rPr>
        <w:t>Upisnina:</w:t>
      </w:r>
    </w:p>
    <w:p w:rsidR="005158B1" w:rsidRPr="00CC5633" w:rsidRDefault="005158B1">
      <w:pPr>
        <w:pStyle w:val="Tijeloteksta"/>
        <w:spacing w:before="1"/>
        <w:rPr>
          <w:b/>
          <w:lang w:val="hr-HR"/>
        </w:rPr>
      </w:pPr>
    </w:p>
    <w:p w:rsidR="00087187" w:rsidRDefault="00087187">
      <w:pPr>
        <w:ind w:left="113" w:right="160"/>
        <w:rPr>
          <w:b/>
          <w:lang w:val="hr-HR"/>
        </w:rPr>
      </w:pPr>
      <w:r>
        <w:rPr>
          <w:b/>
          <w:lang w:val="hr-HR"/>
        </w:rPr>
        <w:t xml:space="preserve">80 kn </w:t>
      </w:r>
    </w:p>
    <w:p w:rsidR="00087187" w:rsidRDefault="00087187">
      <w:pPr>
        <w:ind w:left="113" w:right="160"/>
        <w:rPr>
          <w:b/>
          <w:lang w:val="hr-HR"/>
        </w:rPr>
      </w:pPr>
      <w:r>
        <w:rPr>
          <w:b/>
          <w:lang w:val="hr-HR"/>
        </w:rPr>
        <w:t>6</w:t>
      </w:r>
      <w:r w:rsidR="005A5BF0" w:rsidRPr="00CC5633">
        <w:rPr>
          <w:b/>
          <w:lang w:val="hr-HR"/>
        </w:rPr>
        <w:t xml:space="preserve">0 kn  – </w:t>
      </w:r>
      <w:r>
        <w:rPr>
          <w:b/>
          <w:lang w:val="hr-HR"/>
        </w:rPr>
        <w:t>veterani, žene i juniori</w:t>
      </w:r>
      <w:r w:rsidR="005A5BF0" w:rsidRPr="00CC5633">
        <w:rPr>
          <w:b/>
          <w:lang w:val="hr-HR"/>
        </w:rPr>
        <w:t xml:space="preserve"> </w:t>
      </w:r>
    </w:p>
    <w:p w:rsidR="005158B1" w:rsidRPr="00CC5633" w:rsidRDefault="00087187">
      <w:pPr>
        <w:ind w:left="113" w:right="160"/>
        <w:rPr>
          <w:b/>
          <w:lang w:val="hr-HR"/>
        </w:rPr>
      </w:pPr>
      <w:r>
        <w:rPr>
          <w:b/>
          <w:lang w:val="hr-HR"/>
        </w:rPr>
        <w:t>4</w:t>
      </w:r>
      <w:r w:rsidR="005A5BF0" w:rsidRPr="00CC5633">
        <w:rPr>
          <w:b/>
          <w:lang w:val="hr-HR"/>
        </w:rPr>
        <w:t xml:space="preserve">0 kn </w:t>
      </w:r>
      <w:r>
        <w:rPr>
          <w:b/>
          <w:lang w:val="hr-HR"/>
        </w:rPr>
        <w:t xml:space="preserve"> </w:t>
      </w:r>
      <w:r w:rsidR="005A5BF0" w:rsidRPr="00CC5633">
        <w:rPr>
          <w:b/>
          <w:lang w:val="hr-HR"/>
        </w:rPr>
        <w:t>–</w:t>
      </w:r>
      <w:r w:rsidR="005A5BF0" w:rsidRPr="00CC5633">
        <w:rPr>
          <w:b/>
          <w:spacing w:val="-2"/>
          <w:lang w:val="hr-HR"/>
        </w:rPr>
        <w:t xml:space="preserve"> </w:t>
      </w:r>
      <w:r>
        <w:rPr>
          <w:b/>
          <w:spacing w:val="-2"/>
          <w:lang w:val="hr-HR"/>
        </w:rPr>
        <w:t xml:space="preserve"> kadeti</w:t>
      </w:r>
      <w:r w:rsidR="005A5BF0" w:rsidRPr="00CC5633">
        <w:rPr>
          <w:b/>
          <w:lang w:val="hr-HR"/>
        </w:rPr>
        <w:t>.</w:t>
      </w:r>
    </w:p>
    <w:p w:rsidR="005158B1" w:rsidRPr="00CC5633" w:rsidRDefault="00087187">
      <w:pPr>
        <w:pStyle w:val="Tijeloteksta"/>
        <w:spacing w:before="2"/>
        <w:rPr>
          <w:b/>
          <w:lang w:val="hr-HR"/>
        </w:rPr>
      </w:pPr>
      <w:r>
        <w:rPr>
          <w:b/>
          <w:lang w:val="hr-HR"/>
        </w:rPr>
        <w:t xml:space="preserve">  Za sve sudionike </w:t>
      </w:r>
      <w:r w:rsidR="006F74EC">
        <w:rPr>
          <w:b/>
          <w:lang w:val="hr-HR"/>
        </w:rPr>
        <w:t>osiguran</w:t>
      </w:r>
      <w:r>
        <w:rPr>
          <w:b/>
          <w:lang w:val="hr-HR"/>
        </w:rPr>
        <w:t xml:space="preserve"> je ručak i piće.</w:t>
      </w:r>
    </w:p>
    <w:p w:rsidR="005158B1" w:rsidRPr="00CC5633" w:rsidRDefault="005158B1">
      <w:pPr>
        <w:pStyle w:val="Tijeloteksta"/>
        <w:rPr>
          <w:i/>
          <w:sz w:val="20"/>
          <w:lang w:val="hr-HR"/>
        </w:rPr>
      </w:pPr>
    </w:p>
    <w:p w:rsidR="005158B1" w:rsidRPr="00CC5633" w:rsidRDefault="005158B1">
      <w:pPr>
        <w:pStyle w:val="Tijeloteksta"/>
        <w:spacing w:before="10"/>
        <w:rPr>
          <w:i/>
          <w:sz w:val="23"/>
          <w:lang w:val="hr-HR"/>
        </w:rPr>
      </w:pPr>
    </w:p>
    <w:p w:rsidR="005158B1" w:rsidRPr="00CC5633" w:rsidRDefault="005A5BF0">
      <w:pPr>
        <w:ind w:left="113"/>
        <w:rPr>
          <w:lang w:val="hr-HR"/>
        </w:rPr>
      </w:pPr>
      <w:r w:rsidRPr="00CC5633">
        <w:rPr>
          <w:b/>
          <w:lang w:val="hr-HR"/>
        </w:rPr>
        <w:t>Turnirski program</w:t>
      </w:r>
      <w:r w:rsidRPr="00CC5633">
        <w:rPr>
          <w:lang w:val="hr-HR"/>
        </w:rPr>
        <w:t xml:space="preserve">: </w:t>
      </w:r>
      <w:r w:rsidR="00087187">
        <w:rPr>
          <w:lang w:val="hr-HR"/>
        </w:rPr>
        <w:t xml:space="preserve">  </w:t>
      </w:r>
      <w:r w:rsidR="00A7449C">
        <w:rPr>
          <w:lang w:val="hr-HR"/>
        </w:rPr>
        <w:t>Prijave do 17</w:t>
      </w:r>
      <w:r w:rsidRPr="00CC5633">
        <w:rPr>
          <w:lang w:val="hr-HR"/>
        </w:rPr>
        <w:t xml:space="preserve">. </w:t>
      </w:r>
      <w:r w:rsidR="000D4276">
        <w:rPr>
          <w:lang w:val="hr-HR"/>
        </w:rPr>
        <w:t>k</w:t>
      </w:r>
      <w:r w:rsidR="00A7449C">
        <w:rPr>
          <w:lang w:val="hr-HR"/>
        </w:rPr>
        <w:t>olovoza,</w:t>
      </w:r>
      <w:r w:rsidRPr="00CC5633">
        <w:rPr>
          <w:lang w:val="hr-HR"/>
        </w:rPr>
        <w:t xml:space="preserve"> 2019. godine do </w:t>
      </w:r>
      <w:r w:rsidRPr="00CC5633">
        <w:rPr>
          <w:b/>
          <w:lang w:val="hr-HR"/>
        </w:rPr>
        <w:t xml:space="preserve">10,00 </w:t>
      </w:r>
      <w:r w:rsidRPr="00CC5633">
        <w:rPr>
          <w:lang w:val="hr-HR"/>
        </w:rPr>
        <w:t>sati.</w:t>
      </w:r>
    </w:p>
    <w:p w:rsidR="005158B1" w:rsidRPr="00CC5633" w:rsidRDefault="005A5BF0">
      <w:pPr>
        <w:pStyle w:val="Tijeloteksta"/>
        <w:spacing w:before="1" w:line="251" w:lineRule="exact"/>
        <w:ind w:left="2237"/>
        <w:rPr>
          <w:lang w:val="hr-HR"/>
        </w:rPr>
      </w:pPr>
      <w:r w:rsidRPr="00CC5633">
        <w:rPr>
          <w:lang w:val="hr-HR"/>
        </w:rPr>
        <w:t>Svečano otvaranje u 10,15 sati.</w:t>
      </w:r>
    </w:p>
    <w:p w:rsidR="005158B1" w:rsidRPr="00CC5633" w:rsidRDefault="005A5BF0">
      <w:pPr>
        <w:pStyle w:val="Odlomakpopisa"/>
        <w:numPr>
          <w:ilvl w:val="0"/>
          <w:numId w:val="1"/>
        </w:numPr>
        <w:tabs>
          <w:tab w:val="left" w:pos="2485"/>
        </w:tabs>
        <w:ind w:hanging="247"/>
        <w:rPr>
          <w:lang w:val="hr-HR"/>
        </w:rPr>
      </w:pPr>
      <w:r w:rsidRPr="00CC5633">
        <w:rPr>
          <w:b/>
          <w:lang w:val="hr-HR"/>
        </w:rPr>
        <w:t xml:space="preserve">kolo </w:t>
      </w:r>
      <w:r w:rsidRPr="00CC5633">
        <w:rPr>
          <w:lang w:val="hr-HR"/>
        </w:rPr>
        <w:t>u 10,30</w:t>
      </w:r>
      <w:r w:rsidRPr="00CC5633">
        <w:rPr>
          <w:spacing w:val="-5"/>
          <w:lang w:val="hr-HR"/>
        </w:rPr>
        <w:t xml:space="preserve"> </w:t>
      </w:r>
      <w:r w:rsidRPr="00CC5633">
        <w:rPr>
          <w:lang w:val="hr-HR"/>
        </w:rPr>
        <w:t>sati.</w:t>
      </w:r>
    </w:p>
    <w:p w:rsidR="005158B1" w:rsidRPr="00CC5633" w:rsidRDefault="005158B1">
      <w:pPr>
        <w:spacing w:line="251" w:lineRule="exact"/>
        <w:rPr>
          <w:lang w:val="hr-HR"/>
        </w:rPr>
        <w:sectPr w:rsidR="005158B1" w:rsidRPr="00CC5633">
          <w:type w:val="continuous"/>
          <w:pgSz w:w="11910" w:h="16840"/>
          <w:pgMar w:top="880" w:right="1300" w:bottom="280" w:left="880" w:header="720" w:footer="720" w:gutter="0"/>
          <w:cols w:space="720"/>
        </w:sectPr>
      </w:pPr>
    </w:p>
    <w:p w:rsidR="005158B1" w:rsidRPr="00CC5633" w:rsidRDefault="005158B1">
      <w:pPr>
        <w:pStyle w:val="Tijeloteksta"/>
        <w:spacing w:before="1"/>
        <w:rPr>
          <w:sz w:val="14"/>
          <w:lang w:val="hr-HR"/>
        </w:rPr>
      </w:pPr>
    </w:p>
    <w:p w:rsidR="005158B1" w:rsidRPr="00CC5633" w:rsidRDefault="005A5BF0">
      <w:pPr>
        <w:pStyle w:val="Tijeloteksta"/>
        <w:spacing w:before="94"/>
        <w:ind w:left="113"/>
        <w:rPr>
          <w:lang w:val="hr-HR"/>
        </w:rPr>
      </w:pPr>
      <w:r w:rsidRPr="00CC5633">
        <w:rPr>
          <w:lang w:val="hr-HR"/>
        </w:rPr>
        <w:t>Svečano zatvaranje i podjela nagrada nakon 9. kola.</w:t>
      </w:r>
    </w:p>
    <w:p w:rsidR="005158B1" w:rsidRPr="00CC5633" w:rsidRDefault="005158B1">
      <w:pPr>
        <w:pStyle w:val="Tijeloteksta"/>
        <w:spacing w:before="9"/>
        <w:rPr>
          <w:sz w:val="21"/>
          <w:lang w:val="hr-HR"/>
        </w:rPr>
      </w:pPr>
    </w:p>
    <w:p w:rsidR="004C537D" w:rsidRDefault="00A7449C">
      <w:pPr>
        <w:pStyle w:val="Tijeloteksta"/>
        <w:tabs>
          <w:tab w:val="left" w:pos="1376"/>
        </w:tabs>
        <w:ind w:left="113"/>
        <w:rPr>
          <w:lang w:val="hr-HR"/>
        </w:rPr>
      </w:pPr>
      <w:proofErr w:type="spellStart"/>
      <w:r>
        <w:rPr>
          <w:b/>
          <w:lang w:val="hr-HR"/>
        </w:rPr>
        <w:t>Predprijave</w:t>
      </w:r>
      <w:proofErr w:type="spellEnd"/>
      <w:r w:rsidR="005A5BF0" w:rsidRPr="00CC5633">
        <w:rPr>
          <w:lang w:val="hr-HR"/>
        </w:rPr>
        <w:t>:</w:t>
      </w:r>
      <w:r w:rsidR="004C537D">
        <w:rPr>
          <w:lang w:val="hr-HR"/>
        </w:rPr>
        <w:t xml:space="preserve"> </w:t>
      </w:r>
      <w:r w:rsidR="000D4276">
        <w:rPr>
          <w:lang w:val="hr-HR"/>
        </w:rPr>
        <w:t xml:space="preserve">I. </w:t>
      </w:r>
      <w:r w:rsidR="004C537D">
        <w:rPr>
          <w:lang w:val="hr-HR"/>
        </w:rPr>
        <w:t xml:space="preserve">Bojan </w:t>
      </w:r>
      <w:proofErr w:type="spellStart"/>
      <w:r w:rsidR="004C537D">
        <w:rPr>
          <w:lang w:val="hr-HR"/>
        </w:rPr>
        <w:t>Birk</w:t>
      </w:r>
      <w:proofErr w:type="spellEnd"/>
      <w:r w:rsidR="004C537D">
        <w:rPr>
          <w:lang w:val="hr-HR"/>
        </w:rPr>
        <w:t xml:space="preserve">,  </w:t>
      </w:r>
      <w:hyperlink r:id="rId6" w:history="1">
        <w:r w:rsidR="000D4276" w:rsidRPr="00965AA7">
          <w:rPr>
            <w:rStyle w:val="Hiperveza"/>
            <w:lang w:val="hr-HR"/>
          </w:rPr>
          <w:t>bojan.birk@gmail.com</w:t>
        </w:r>
      </w:hyperlink>
      <w:r w:rsidR="000D4276">
        <w:rPr>
          <w:lang w:val="hr-HR"/>
        </w:rPr>
        <w:t xml:space="preserve"> ili GSM: 095 902 02 84</w:t>
      </w:r>
    </w:p>
    <w:p w:rsidR="005158B1" w:rsidRPr="00CC5633" w:rsidRDefault="000D4276">
      <w:pPr>
        <w:pStyle w:val="Tijeloteksta"/>
        <w:tabs>
          <w:tab w:val="left" w:pos="1376"/>
        </w:tabs>
        <w:ind w:left="113"/>
        <w:rPr>
          <w:lang w:val="hr-HR"/>
        </w:rPr>
      </w:pPr>
      <w:r>
        <w:rPr>
          <w:lang w:val="hr-HR"/>
        </w:rPr>
        <w:t xml:space="preserve">                      II: </w:t>
      </w:r>
      <w:proofErr w:type="spellStart"/>
      <w:r w:rsidR="004C537D">
        <w:rPr>
          <w:lang w:val="hr-HR"/>
        </w:rPr>
        <w:t>prof</w:t>
      </w:r>
      <w:proofErr w:type="spellEnd"/>
      <w:r w:rsidR="004C537D">
        <w:rPr>
          <w:lang w:val="hr-HR"/>
        </w:rPr>
        <w:t>. Zdenko Jurković</w:t>
      </w:r>
      <w:r>
        <w:rPr>
          <w:lang w:val="hr-HR"/>
        </w:rPr>
        <w:t>,</w:t>
      </w:r>
      <w:r w:rsidR="00A7449C">
        <w:rPr>
          <w:lang w:val="hr-HR"/>
        </w:rPr>
        <w:t xml:space="preserve"> </w:t>
      </w:r>
      <w:hyperlink r:id="rId7" w:history="1">
        <w:r w:rsidR="00A7449C" w:rsidRPr="00161C80">
          <w:rPr>
            <w:rStyle w:val="Hiperveza"/>
            <w:lang w:val="hr-HR"/>
          </w:rPr>
          <w:t>mira.jurkovic@ri.t-com.hr</w:t>
        </w:r>
      </w:hyperlink>
      <w:r w:rsidR="004C537D">
        <w:rPr>
          <w:lang w:val="hr-HR"/>
        </w:rPr>
        <w:t xml:space="preserve"> </w:t>
      </w:r>
      <w:r>
        <w:rPr>
          <w:lang w:val="hr-HR"/>
        </w:rPr>
        <w:t xml:space="preserve"> ili</w:t>
      </w:r>
      <w:r w:rsidR="00A7449C">
        <w:rPr>
          <w:lang w:val="hr-HR"/>
        </w:rPr>
        <w:t xml:space="preserve"> GSM: 098 906 08 91 </w:t>
      </w:r>
    </w:p>
    <w:p w:rsidR="005158B1" w:rsidRPr="00CC5633" w:rsidRDefault="005158B1">
      <w:pPr>
        <w:pStyle w:val="Tijeloteksta"/>
        <w:spacing w:before="1"/>
        <w:rPr>
          <w:lang w:val="hr-HR"/>
        </w:rPr>
      </w:pPr>
    </w:p>
    <w:p w:rsidR="005158B1" w:rsidRPr="00CC5633" w:rsidRDefault="005A5BF0" w:rsidP="006F74EC">
      <w:pPr>
        <w:pStyle w:val="Tijeloteksta"/>
        <w:tabs>
          <w:tab w:val="left" w:pos="1337"/>
        </w:tabs>
        <w:ind w:left="1337" w:right="1048" w:hanging="1225"/>
        <w:rPr>
          <w:sz w:val="21"/>
          <w:lang w:val="hr-HR"/>
        </w:rPr>
      </w:pPr>
      <w:r w:rsidRPr="00CC5633">
        <w:rPr>
          <w:b/>
          <w:lang w:val="hr-HR"/>
        </w:rPr>
        <w:t>Razno:</w:t>
      </w:r>
      <w:r w:rsidRPr="00CC5633">
        <w:rPr>
          <w:b/>
          <w:lang w:val="hr-HR"/>
        </w:rPr>
        <w:tab/>
      </w:r>
      <w:r w:rsidRPr="00CC5633">
        <w:rPr>
          <w:lang w:val="hr-HR"/>
        </w:rPr>
        <w:t>Organizator osigurava svu šahovsku opremu</w:t>
      </w:r>
    </w:p>
    <w:p w:rsidR="005158B1" w:rsidRPr="00CC5633" w:rsidRDefault="005158B1">
      <w:pPr>
        <w:pStyle w:val="Tijeloteksta"/>
        <w:rPr>
          <w:lang w:val="hr-HR"/>
        </w:rPr>
      </w:pPr>
    </w:p>
    <w:p w:rsidR="000A116F" w:rsidRDefault="000A116F">
      <w:pPr>
        <w:pStyle w:val="Heading2"/>
        <w:ind w:left="0" w:right="1480"/>
        <w:jc w:val="right"/>
        <w:rPr>
          <w:lang w:val="hr-HR"/>
        </w:rPr>
      </w:pPr>
    </w:p>
    <w:p w:rsidR="000A116F" w:rsidRDefault="000A116F">
      <w:pPr>
        <w:pStyle w:val="Heading2"/>
        <w:ind w:left="0" w:right="1480"/>
        <w:jc w:val="right"/>
        <w:rPr>
          <w:lang w:val="hr-HR"/>
        </w:rPr>
      </w:pPr>
    </w:p>
    <w:p w:rsidR="005158B1" w:rsidRPr="00CC5633" w:rsidRDefault="005A5BF0">
      <w:pPr>
        <w:pStyle w:val="Heading2"/>
        <w:ind w:left="0" w:right="1480"/>
        <w:jc w:val="right"/>
        <w:rPr>
          <w:lang w:val="hr-HR"/>
        </w:rPr>
      </w:pPr>
      <w:r w:rsidRPr="00CC5633">
        <w:rPr>
          <w:lang w:val="hr-HR"/>
        </w:rPr>
        <w:t>ORGANIZATOR</w:t>
      </w:r>
      <w:r w:rsidR="00F92E5B">
        <w:rPr>
          <w:lang w:val="hr-HR"/>
        </w:rPr>
        <w:t>I</w:t>
      </w:r>
    </w:p>
    <w:sectPr w:rsidR="005158B1" w:rsidRPr="00CC5633" w:rsidSect="005158B1">
      <w:type w:val="continuous"/>
      <w:pgSz w:w="11910" w:h="16840"/>
      <w:pgMar w:top="880" w:right="130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04D29"/>
    <w:multiLevelType w:val="hybridMultilevel"/>
    <w:tmpl w:val="5232D6EE"/>
    <w:lvl w:ilvl="0" w:tplc="FA1808FE">
      <w:start w:val="1"/>
      <w:numFmt w:val="decimal"/>
      <w:lvlText w:val="%1."/>
      <w:lvlJc w:val="left"/>
      <w:pPr>
        <w:ind w:left="2484" w:hanging="248"/>
        <w:jc w:val="left"/>
      </w:pPr>
      <w:rPr>
        <w:rFonts w:ascii="Arial" w:eastAsia="Arial" w:hAnsi="Arial" w:cs="Arial" w:hint="default"/>
        <w:b/>
        <w:bCs/>
        <w:color w:val="17365D"/>
        <w:spacing w:val="-1"/>
        <w:w w:val="100"/>
        <w:sz w:val="22"/>
        <w:szCs w:val="22"/>
      </w:rPr>
    </w:lvl>
    <w:lvl w:ilvl="1" w:tplc="68920FA8">
      <w:numFmt w:val="bullet"/>
      <w:lvlText w:val="•"/>
      <w:lvlJc w:val="left"/>
      <w:pPr>
        <w:ind w:left="3204" w:hanging="248"/>
      </w:pPr>
      <w:rPr>
        <w:rFonts w:hint="default"/>
      </w:rPr>
    </w:lvl>
    <w:lvl w:ilvl="2" w:tplc="15FCCA40">
      <w:numFmt w:val="bullet"/>
      <w:lvlText w:val="•"/>
      <w:lvlJc w:val="left"/>
      <w:pPr>
        <w:ind w:left="3929" w:hanging="248"/>
      </w:pPr>
      <w:rPr>
        <w:rFonts w:hint="default"/>
      </w:rPr>
    </w:lvl>
    <w:lvl w:ilvl="3" w:tplc="7AB4D24A">
      <w:numFmt w:val="bullet"/>
      <w:lvlText w:val="•"/>
      <w:lvlJc w:val="left"/>
      <w:pPr>
        <w:ind w:left="4653" w:hanging="248"/>
      </w:pPr>
      <w:rPr>
        <w:rFonts w:hint="default"/>
      </w:rPr>
    </w:lvl>
    <w:lvl w:ilvl="4" w:tplc="FC46AFF8">
      <w:numFmt w:val="bullet"/>
      <w:lvlText w:val="•"/>
      <w:lvlJc w:val="left"/>
      <w:pPr>
        <w:ind w:left="5378" w:hanging="248"/>
      </w:pPr>
      <w:rPr>
        <w:rFonts w:hint="default"/>
      </w:rPr>
    </w:lvl>
    <w:lvl w:ilvl="5" w:tplc="4412BAE6">
      <w:numFmt w:val="bullet"/>
      <w:lvlText w:val="•"/>
      <w:lvlJc w:val="left"/>
      <w:pPr>
        <w:ind w:left="6102" w:hanging="248"/>
      </w:pPr>
      <w:rPr>
        <w:rFonts w:hint="default"/>
      </w:rPr>
    </w:lvl>
    <w:lvl w:ilvl="6" w:tplc="AD40F27E">
      <w:numFmt w:val="bullet"/>
      <w:lvlText w:val="•"/>
      <w:lvlJc w:val="left"/>
      <w:pPr>
        <w:ind w:left="6827" w:hanging="248"/>
      </w:pPr>
      <w:rPr>
        <w:rFonts w:hint="default"/>
      </w:rPr>
    </w:lvl>
    <w:lvl w:ilvl="7" w:tplc="6C54589C">
      <w:numFmt w:val="bullet"/>
      <w:lvlText w:val="•"/>
      <w:lvlJc w:val="left"/>
      <w:pPr>
        <w:ind w:left="7551" w:hanging="248"/>
      </w:pPr>
      <w:rPr>
        <w:rFonts w:hint="default"/>
      </w:rPr>
    </w:lvl>
    <w:lvl w:ilvl="8" w:tplc="D3ECB4E8">
      <w:numFmt w:val="bullet"/>
      <w:lvlText w:val="•"/>
      <w:lvlJc w:val="left"/>
      <w:pPr>
        <w:ind w:left="8276" w:hanging="2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158B1"/>
    <w:rsid w:val="00087187"/>
    <w:rsid w:val="000A116F"/>
    <w:rsid w:val="000D4276"/>
    <w:rsid w:val="00210E45"/>
    <w:rsid w:val="004C537D"/>
    <w:rsid w:val="004F57CA"/>
    <w:rsid w:val="005158B1"/>
    <w:rsid w:val="005A5BF0"/>
    <w:rsid w:val="006F74EC"/>
    <w:rsid w:val="00947E72"/>
    <w:rsid w:val="00A7449C"/>
    <w:rsid w:val="00AC36D7"/>
    <w:rsid w:val="00CC5633"/>
    <w:rsid w:val="00F92E5B"/>
    <w:rsid w:val="00FB5736"/>
    <w:rsid w:val="00FB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58B1"/>
    <w:rPr>
      <w:rFonts w:ascii="Arial" w:eastAsia="Arial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58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5158B1"/>
  </w:style>
  <w:style w:type="paragraph" w:customStyle="1" w:styleId="Heading1">
    <w:name w:val="Heading 1"/>
    <w:basedOn w:val="Normal"/>
    <w:uiPriority w:val="1"/>
    <w:qFormat/>
    <w:rsid w:val="005158B1"/>
    <w:pPr>
      <w:ind w:left="3029" w:right="2323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5158B1"/>
    <w:pPr>
      <w:ind w:left="113"/>
      <w:outlineLvl w:val="2"/>
    </w:pPr>
    <w:rPr>
      <w:b/>
      <w:bCs/>
    </w:rPr>
  </w:style>
  <w:style w:type="paragraph" w:styleId="Odlomakpopisa">
    <w:name w:val="List Paragraph"/>
    <w:basedOn w:val="Normal"/>
    <w:uiPriority w:val="1"/>
    <w:qFormat/>
    <w:rsid w:val="005158B1"/>
    <w:pPr>
      <w:spacing w:line="251" w:lineRule="exact"/>
      <w:ind w:left="2484" w:hanging="247"/>
    </w:pPr>
  </w:style>
  <w:style w:type="paragraph" w:customStyle="1" w:styleId="TableParagraph">
    <w:name w:val="Table Paragraph"/>
    <w:basedOn w:val="Normal"/>
    <w:uiPriority w:val="1"/>
    <w:qFormat/>
    <w:rsid w:val="005158B1"/>
  </w:style>
  <w:style w:type="character" w:styleId="Hiperveza">
    <w:name w:val="Hyperlink"/>
    <w:basedOn w:val="Zadanifontodlomka"/>
    <w:uiPriority w:val="99"/>
    <w:unhideWhenUsed/>
    <w:rsid w:val="00A744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ra.jurkovic@ri.t-co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jan.bir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4FBAD-CC2B-4D50-A90D-BC3821E0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RIVEL</dc:creator>
  <cp:lastModifiedBy>RIVEL</cp:lastModifiedBy>
  <cp:revision>7</cp:revision>
  <cp:lastPrinted>2019-07-04T08:30:00Z</cp:lastPrinted>
  <dcterms:created xsi:type="dcterms:W3CDTF">2019-07-04T07:38:00Z</dcterms:created>
  <dcterms:modified xsi:type="dcterms:W3CDTF">2019-07-10T10:37:00Z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LastSaved">
    <vt:filetime>2019-07-04T00:00:00Z</vt:filetime>
  </property>
</Properties>
</file>