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D8" w:rsidRDefault="005745D8" w:rsidP="005745D8"/>
    <w:p w:rsidR="005745D8" w:rsidRDefault="005745D8" w:rsidP="005745D8"/>
    <w:tbl>
      <w:tblPr>
        <w:tblW w:w="0" w:type="auto"/>
        <w:tblLook w:val="04A0"/>
      </w:tblPr>
      <w:tblGrid>
        <w:gridCol w:w="7054"/>
      </w:tblGrid>
      <w:tr w:rsidR="005745D8" w:rsidRPr="00E530B7" w:rsidTr="005745D8">
        <w:tc>
          <w:tcPr>
            <w:tcW w:w="7054" w:type="dxa"/>
            <w:shd w:val="clear" w:color="auto" w:fill="auto"/>
            <w:vAlign w:val="center"/>
          </w:tcPr>
          <w:p w:rsidR="005745D8" w:rsidRDefault="005745D8" w:rsidP="002D2A2B">
            <w:pPr>
              <w:pStyle w:val="StandardWeb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4708525</wp:posOffset>
                  </wp:positionH>
                  <wp:positionV relativeFrom="paragraph">
                    <wp:posOffset>33655</wp:posOffset>
                  </wp:positionV>
                  <wp:extent cx="1625600" cy="2694940"/>
                  <wp:effectExtent l="133350" t="38100" r="69850" b="67310"/>
                  <wp:wrapNone/>
                  <wp:docPr id="2" name="Slika 2" descr="Slikovni rezultat za ivan krstite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ovni rezultat za ivan krstite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26949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32"/>
                <w:szCs w:val="32"/>
              </w:rPr>
              <w:t>SVETOIVANJSKI TURNIR U ŠAHU</w:t>
            </w:r>
          </w:p>
          <w:p w:rsidR="005745D8" w:rsidRDefault="005745D8" w:rsidP="002D2A2B">
            <w:pPr>
              <w:pStyle w:val="StandardWeb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“Gospodar lipnja</w:t>
            </w:r>
            <w:r w:rsidRPr="00F3721E">
              <w:rPr>
                <w:b/>
                <w:bCs/>
                <w:sz w:val="32"/>
                <w:szCs w:val="32"/>
              </w:rPr>
              <w:t xml:space="preserve"> 201</w:t>
            </w:r>
            <w:r w:rsidR="00686D38">
              <w:rPr>
                <w:b/>
                <w:bCs/>
                <w:sz w:val="32"/>
                <w:szCs w:val="32"/>
              </w:rPr>
              <w:t>9</w:t>
            </w:r>
            <w:r w:rsidRPr="00F3721E">
              <w:rPr>
                <w:b/>
                <w:bCs/>
                <w:sz w:val="32"/>
                <w:szCs w:val="32"/>
              </w:rPr>
              <w:t>.“</w:t>
            </w:r>
            <w:r>
              <w:rPr>
                <w:b/>
                <w:bCs/>
                <w:sz w:val="32"/>
                <w:szCs w:val="32"/>
              </w:rPr>
              <w:br/>
              <w:t xml:space="preserve">OŠ </w:t>
            </w:r>
            <w:proofErr w:type="spellStart"/>
            <w:r>
              <w:rPr>
                <w:b/>
                <w:bCs/>
                <w:sz w:val="32"/>
                <w:szCs w:val="32"/>
              </w:rPr>
              <w:t>Grigora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Viteza, Sveti Ivan </w:t>
            </w:r>
            <w:proofErr w:type="spellStart"/>
            <w:r>
              <w:rPr>
                <w:b/>
                <w:bCs/>
                <w:sz w:val="32"/>
                <w:szCs w:val="32"/>
              </w:rPr>
              <w:t>Žabno</w:t>
            </w:r>
            <w:proofErr w:type="spellEnd"/>
          </w:p>
          <w:p w:rsidR="005745D8" w:rsidRPr="00E530B7" w:rsidRDefault="00686D38" w:rsidP="002D2A2B">
            <w:pPr>
              <w:pStyle w:val="StandardWeb"/>
              <w:spacing w:before="0" w:beforeAutospacing="0" w:after="0" w:afterAutospacing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  <w:r w:rsidR="005745D8">
              <w:rPr>
                <w:b/>
                <w:bCs/>
                <w:sz w:val="32"/>
                <w:szCs w:val="32"/>
              </w:rPr>
              <w:t>. lip</w:t>
            </w:r>
            <w:r w:rsidR="005745D8" w:rsidRPr="00F3721E">
              <w:rPr>
                <w:b/>
                <w:bCs/>
                <w:sz w:val="32"/>
                <w:szCs w:val="32"/>
              </w:rPr>
              <w:t>nja 201</w:t>
            </w:r>
            <w:r>
              <w:rPr>
                <w:b/>
                <w:bCs/>
                <w:sz w:val="32"/>
                <w:szCs w:val="32"/>
              </w:rPr>
              <w:t>9</w:t>
            </w:r>
            <w:r w:rsidR="005745D8" w:rsidRPr="00F3721E">
              <w:rPr>
                <w:b/>
                <w:bCs/>
                <w:sz w:val="32"/>
                <w:szCs w:val="32"/>
              </w:rPr>
              <w:t>. godine u 10,00 sati</w:t>
            </w:r>
          </w:p>
        </w:tc>
      </w:tr>
    </w:tbl>
    <w:p w:rsidR="005745D8" w:rsidRDefault="005745D8" w:rsidP="005745D8"/>
    <w:p w:rsidR="005745D8" w:rsidRDefault="005745D8" w:rsidP="005745D8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EF7E17">
        <w:rPr>
          <w:b/>
        </w:rPr>
        <w:t>Organizatori:</w:t>
      </w:r>
      <w:r>
        <w:t xml:space="preserve"> ŠK Stari graničar, </w:t>
      </w:r>
      <w:proofErr w:type="spellStart"/>
      <w:r>
        <w:t>Cirkvena</w:t>
      </w:r>
      <w:proofErr w:type="spellEnd"/>
      <w:r>
        <w:t xml:space="preserve"> </w:t>
      </w:r>
      <w:r>
        <w:br/>
      </w:r>
      <w:r>
        <w:br/>
      </w:r>
      <w:r w:rsidRPr="00EF7E17">
        <w:rPr>
          <w:b/>
        </w:rPr>
        <w:t>Mjesto održavanja</w:t>
      </w:r>
      <w:r>
        <w:t xml:space="preserve">: OŠ </w:t>
      </w:r>
      <w:proofErr w:type="spellStart"/>
      <w:r>
        <w:t>Grigora</w:t>
      </w:r>
      <w:proofErr w:type="spellEnd"/>
      <w:r>
        <w:t xml:space="preserve"> Viteza, Sveti Ivan </w:t>
      </w:r>
      <w:proofErr w:type="spellStart"/>
      <w:r>
        <w:t>Žabno</w:t>
      </w:r>
      <w:proofErr w:type="spellEnd"/>
    </w:p>
    <w:p w:rsidR="005745D8" w:rsidRPr="00D15376" w:rsidRDefault="005745D8" w:rsidP="005745D8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5745D8" w:rsidRDefault="005745D8" w:rsidP="005745D8">
      <w:pPr>
        <w:pStyle w:val="StandardWeb"/>
        <w:spacing w:before="0" w:beforeAutospacing="0" w:after="0" w:afterAutospacing="0"/>
      </w:pPr>
      <w:r>
        <w:rPr>
          <w:b/>
        </w:rPr>
        <w:t>V</w:t>
      </w:r>
      <w:r w:rsidRPr="00EF7E17">
        <w:rPr>
          <w:b/>
        </w:rPr>
        <w:t>rijeme održavanja</w:t>
      </w:r>
      <w:r>
        <w:rPr>
          <w:b/>
        </w:rPr>
        <w:t xml:space="preserve">: </w:t>
      </w:r>
      <w:r w:rsidRPr="00655341">
        <w:t>2</w:t>
      </w:r>
      <w:r w:rsidR="00686D38">
        <w:t>3</w:t>
      </w:r>
      <w:r>
        <w:t>. lip</w:t>
      </w:r>
      <w:r w:rsidRPr="00655341">
        <w:t>nja</w:t>
      </w:r>
      <w:r w:rsidR="00686D38">
        <w:t xml:space="preserve"> 2019</w:t>
      </w:r>
      <w:r>
        <w:t>. godine (nedjelja) u 10,00 sati</w:t>
      </w:r>
      <w:r>
        <w:br/>
      </w:r>
      <w:r>
        <w:br/>
      </w:r>
      <w:r w:rsidRPr="00EF7E17">
        <w:rPr>
          <w:b/>
        </w:rPr>
        <w:t>Pravo sudjelovanja</w:t>
      </w:r>
      <w:r>
        <w:t xml:space="preserve">: svi igrači iz zemlje i inozemstva, </w:t>
      </w:r>
    </w:p>
    <w:p w:rsidR="005745D8" w:rsidRDefault="005745D8" w:rsidP="005745D8">
      <w:pPr>
        <w:pStyle w:val="StandardWeb"/>
        <w:spacing w:before="0" w:beforeAutospacing="0" w:after="0" w:afterAutospacing="0"/>
      </w:pPr>
      <w:r>
        <w:t>bez obzira na registraciju</w:t>
      </w:r>
      <w:r>
        <w:br/>
      </w:r>
      <w:r>
        <w:br/>
      </w:r>
      <w:r w:rsidRPr="00EF7E17">
        <w:rPr>
          <w:b/>
        </w:rPr>
        <w:t>Sustav natjecanja</w:t>
      </w:r>
      <w:r>
        <w:t xml:space="preserve">: Švicarski sustav u 9 kola, </w:t>
      </w:r>
    </w:p>
    <w:p w:rsidR="005745D8" w:rsidRDefault="005745D8" w:rsidP="005745D8">
      <w:pPr>
        <w:pStyle w:val="StandardWeb"/>
        <w:spacing w:before="0" w:beforeAutospacing="0" w:after="0" w:afterAutospacing="0"/>
      </w:pPr>
      <w:r>
        <w:t>pravila FIDE za brzopotezni šah</w:t>
      </w:r>
      <w:r>
        <w:br/>
      </w:r>
      <w:r>
        <w:br/>
      </w:r>
      <w:r w:rsidRPr="00EF7E17">
        <w:rPr>
          <w:b/>
        </w:rPr>
        <w:t>Tempo igre:</w:t>
      </w:r>
      <w:r>
        <w:t xml:space="preserve"> 7 minuta  + 3 sekunde </w:t>
      </w:r>
      <w:r w:rsidRPr="0024727A">
        <w:t>dodatka za svaki odigrani potez počevši od prvoga</w:t>
      </w:r>
    </w:p>
    <w:p w:rsidR="005745D8" w:rsidRDefault="005745D8" w:rsidP="005745D8">
      <w:pPr>
        <w:pStyle w:val="StandardWeb"/>
        <w:spacing w:before="0" w:beforeAutospacing="0" w:after="0" w:afterAutospacing="0"/>
      </w:pPr>
    </w:p>
    <w:p w:rsidR="005745D8" w:rsidRDefault="005745D8" w:rsidP="005745D8">
      <w:pPr>
        <w:pStyle w:val="StandardWeb"/>
        <w:spacing w:before="0" w:beforeAutospacing="0" w:after="0" w:afterAutospacing="0"/>
      </w:pPr>
      <w:r w:rsidRPr="00390B94">
        <w:rPr>
          <w:b/>
        </w:rPr>
        <w:t>Rejting:</w:t>
      </w:r>
      <w:r>
        <w:t xml:space="preserve"> Turnir se obračunava za međunarodnu brzopoteznu rejting listu, ukoliko svi igrači budu imali FIDE-ID</w:t>
      </w:r>
    </w:p>
    <w:p w:rsidR="005745D8" w:rsidRPr="00686D38" w:rsidRDefault="005745D8" w:rsidP="005745D8">
      <w:pPr>
        <w:pStyle w:val="StandardWeb"/>
        <w:spacing w:before="0" w:beforeAutospacing="0" w:after="0" w:afterAutospacing="0"/>
        <w:rPr>
          <w:b/>
          <w:sz w:val="16"/>
          <w:szCs w:val="16"/>
        </w:rPr>
      </w:pPr>
    </w:p>
    <w:p w:rsidR="005745D8" w:rsidRPr="00390B94" w:rsidRDefault="005745D8" w:rsidP="005745D8">
      <w:pPr>
        <w:pStyle w:val="StandardWeb"/>
        <w:spacing w:before="0" w:beforeAutospacing="0" w:after="0" w:afterAutospacing="0"/>
        <w:jc w:val="both"/>
        <w:rPr>
          <w:b/>
        </w:rPr>
      </w:pPr>
      <w:r>
        <w:rPr>
          <w:b/>
        </w:rPr>
        <w:t>Nagrade: pehari za pobjednike turnira, medalje za pobjednike po skupinama i određeni broj predmetnih nagrada.</w:t>
      </w:r>
    </w:p>
    <w:p w:rsidR="005745D8" w:rsidRDefault="005745D8" w:rsidP="005745D8">
      <w:pPr>
        <w:pStyle w:val="StandardWeb"/>
        <w:spacing w:before="0" w:beforeAutospacing="0" w:after="0" w:afterAutospacing="0"/>
      </w:pPr>
      <w:r>
        <w:rPr>
          <w:b/>
        </w:rPr>
        <w:t>Kotizacija</w:t>
      </w:r>
      <w:r>
        <w:t>: -  40 kn - seniori</w:t>
      </w:r>
    </w:p>
    <w:p w:rsidR="005745D8" w:rsidRDefault="005745D8" w:rsidP="005745D8">
      <w:pPr>
        <w:pStyle w:val="StandardWeb"/>
        <w:spacing w:before="0" w:beforeAutospacing="0" w:after="0" w:afterAutospacing="0"/>
        <w:ind w:firstLine="708"/>
      </w:pPr>
      <w:r>
        <w:t xml:space="preserve">        -  30 kn za žene, kadete, juniore </w:t>
      </w:r>
    </w:p>
    <w:p w:rsidR="005745D8" w:rsidRDefault="005745D8" w:rsidP="005745D8">
      <w:pPr>
        <w:pStyle w:val="StandardWeb"/>
        <w:spacing w:before="0" w:beforeAutospacing="0" w:after="0" w:afterAutospacing="0"/>
        <w:ind w:firstLine="708"/>
      </w:pPr>
      <w:r>
        <w:t xml:space="preserve">        - GM i IM su oslobođeni kotizacije</w:t>
      </w:r>
      <w:r w:rsidR="00686D38">
        <w:t xml:space="preserve"> kao i mladi igrači ŠK Tomislav-Goran</w:t>
      </w:r>
    </w:p>
    <w:p w:rsidR="00686D38" w:rsidRDefault="00686D38" w:rsidP="005745D8">
      <w:pPr>
        <w:pStyle w:val="StandardWeb"/>
        <w:spacing w:before="0" w:beforeAutospacing="0" w:after="0" w:afterAutospacing="0"/>
        <w:ind w:firstLine="708"/>
      </w:pPr>
      <w:r>
        <w:t xml:space="preserve">           i ŠK Stari graničar, </w:t>
      </w:r>
      <w:proofErr w:type="spellStart"/>
      <w:r>
        <w:t>Cirkvena</w:t>
      </w:r>
      <w:proofErr w:type="spellEnd"/>
    </w:p>
    <w:p w:rsidR="005745D8" w:rsidRPr="00686D38" w:rsidRDefault="005745D8" w:rsidP="005745D8">
      <w:pPr>
        <w:pStyle w:val="StandardWeb"/>
        <w:spacing w:before="0" w:beforeAutospacing="0" w:after="0" w:afterAutospacing="0"/>
        <w:ind w:firstLine="708"/>
        <w:rPr>
          <w:sz w:val="16"/>
          <w:szCs w:val="16"/>
        </w:rPr>
      </w:pPr>
    </w:p>
    <w:p w:rsidR="005745D8" w:rsidRDefault="005745D8" w:rsidP="005745D8">
      <w:pPr>
        <w:pStyle w:val="StandardWeb"/>
        <w:spacing w:before="0" w:beforeAutospacing="0" w:after="0" w:afterAutospacing="0"/>
      </w:pPr>
      <w:r>
        <w:t>Za sve sudionike osigurani su napitci za vrijeme natjecanja i ručak na kraju turnira.</w:t>
      </w:r>
    </w:p>
    <w:p w:rsidR="005745D8" w:rsidRDefault="005745D8" w:rsidP="005745D8">
      <w:pPr>
        <w:pStyle w:val="StandardWeb"/>
        <w:spacing w:before="0" w:beforeAutospacing="0" w:after="0" w:afterAutospacing="0"/>
      </w:pPr>
    </w:p>
    <w:p w:rsidR="005745D8" w:rsidRDefault="005745D8" w:rsidP="005745D8">
      <w:pPr>
        <w:pStyle w:val="StandardWeb"/>
        <w:spacing w:before="0" w:beforeAutospacing="0" w:after="0" w:afterAutospacing="0"/>
      </w:pPr>
      <w:r>
        <w:rPr>
          <w:b/>
        </w:rPr>
        <w:t>Obveza sudionika</w:t>
      </w:r>
      <w:r w:rsidRPr="003E5A93">
        <w:rPr>
          <w:b/>
        </w:rPr>
        <w:t>:</w:t>
      </w:r>
      <w:r>
        <w:t xml:space="preserve"> </w:t>
      </w:r>
      <w:r w:rsidRPr="00382B40">
        <w:rPr>
          <w:u w:val="single"/>
        </w:rPr>
        <w:t>Donijeti ispravan digitalni šahovski sat.</w:t>
      </w:r>
    </w:p>
    <w:p w:rsidR="005745D8" w:rsidRDefault="005745D8" w:rsidP="005745D8">
      <w:pPr>
        <w:pStyle w:val="StandardWeb"/>
        <w:spacing w:before="0" w:beforeAutospacing="0" w:after="0" w:afterAutospacing="0"/>
      </w:pPr>
    </w:p>
    <w:p w:rsidR="005745D8" w:rsidRDefault="005745D8" w:rsidP="005745D8">
      <w:r>
        <w:rPr>
          <w:b/>
        </w:rPr>
        <w:t xml:space="preserve">Prijave </w:t>
      </w:r>
      <w:r w:rsidRPr="0037749D">
        <w:t>se</w:t>
      </w:r>
      <w:r>
        <w:rPr>
          <w:b/>
        </w:rPr>
        <w:t xml:space="preserve"> </w:t>
      </w:r>
      <w:r w:rsidRPr="0037749D">
        <w:t xml:space="preserve">zaprimaju </w:t>
      </w:r>
      <w:r>
        <w:t xml:space="preserve">na e-mail: </w:t>
      </w:r>
      <w:hyperlink r:id="rId6" w:history="1">
        <w:r w:rsidRPr="00F71C3F">
          <w:rPr>
            <w:rStyle w:val="Hiperveza"/>
          </w:rPr>
          <w:t>vlado.karagic@gmail.com</w:t>
        </w:r>
      </w:hyperlink>
      <w:r>
        <w:t>.</w:t>
      </w:r>
    </w:p>
    <w:p w:rsidR="005745D8" w:rsidRDefault="005745D8" w:rsidP="005745D8">
      <w:r>
        <w:br/>
      </w:r>
      <w:r w:rsidRPr="00EF7E17">
        <w:rPr>
          <w:b/>
        </w:rPr>
        <w:t>Kontakt telefon</w:t>
      </w:r>
      <w:r w:rsidRPr="00EF7E17">
        <w:t xml:space="preserve">: </w:t>
      </w:r>
      <w:r>
        <w:t>0</w:t>
      </w:r>
      <w:r w:rsidR="00686D38">
        <w:t xml:space="preserve">91 467 5870, Ivan </w:t>
      </w:r>
      <w:proofErr w:type="spellStart"/>
      <w:r w:rsidR="00686D38">
        <w:t>Ramović</w:t>
      </w:r>
      <w:proofErr w:type="spellEnd"/>
      <w:r w:rsidR="00686D38">
        <w:t xml:space="preserve"> i  099/ 46 12 084</w:t>
      </w:r>
      <w:r w:rsidRPr="00EF7E17">
        <w:t>,</w:t>
      </w:r>
      <w:r>
        <w:t xml:space="preserve"> </w:t>
      </w:r>
      <w:r w:rsidRPr="00EF7E17">
        <w:t xml:space="preserve">Vlado </w:t>
      </w:r>
      <w:proofErr w:type="spellStart"/>
      <w:r w:rsidRPr="00EF7E17">
        <w:t>Karagić</w:t>
      </w:r>
      <w:proofErr w:type="spellEnd"/>
    </w:p>
    <w:p w:rsidR="005745D8" w:rsidRDefault="005745D8" w:rsidP="005745D8"/>
    <w:p w:rsidR="005745D8" w:rsidRDefault="005745D8" w:rsidP="005745D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434975</wp:posOffset>
            </wp:positionH>
            <wp:positionV relativeFrom="paragraph">
              <wp:posOffset>134620</wp:posOffset>
            </wp:positionV>
            <wp:extent cx="3239770" cy="2430780"/>
            <wp:effectExtent l="133350" t="38100" r="55880" b="64770"/>
            <wp:wrapNone/>
            <wp:docPr id="3" name="Slika 3" descr="IMGP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P10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4307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745D8" w:rsidRDefault="005745D8" w:rsidP="005745D8">
      <w:pPr>
        <w:ind w:left="7230"/>
        <w:jc w:val="center"/>
      </w:pPr>
    </w:p>
    <w:p w:rsidR="005745D8" w:rsidRDefault="005745D8" w:rsidP="005745D8">
      <w:pPr>
        <w:ind w:left="7230"/>
        <w:jc w:val="center"/>
      </w:pPr>
    </w:p>
    <w:p w:rsidR="005745D8" w:rsidRDefault="005745D8" w:rsidP="005745D8">
      <w:pPr>
        <w:ind w:left="7230"/>
        <w:jc w:val="center"/>
      </w:pPr>
    </w:p>
    <w:p w:rsidR="005745D8" w:rsidRDefault="005745D8" w:rsidP="005745D8">
      <w:pPr>
        <w:ind w:left="7230"/>
        <w:jc w:val="center"/>
      </w:pPr>
    </w:p>
    <w:p w:rsidR="005745D8" w:rsidRDefault="005745D8" w:rsidP="005745D8">
      <w:pPr>
        <w:ind w:left="7230"/>
        <w:jc w:val="center"/>
      </w:pPr>
    </w:p>
    <w:p w:rsidR="005745D8" w:rsidRDefault="005745D8" w:rsidP="005745D8">
      <w:pPr>
        <w:ind w:left="7230"/>
        <w:jc w:val="center"/>
      </w:pPr>
      <w:r w:rsidRPr="00EF7E17">
        <w:t>Direktor turnira:</w:t>
      </w:r>
    </w:p>
    <w:p w:rsidR="005745D8" w:rsidRDefault="005745D8" w:rsidP="005745D8">
      <w:pPr>
        <w:ind w:left="7230"/>
        <w:jc w:val="center"/>
      </w:pPr>
      <w:r>
        <w:t xml:space="preserve">Ivan </w:t>
      </w:r>
      <w:proofErr w:type="spellStart"/>
      <w:r>
        <w:t>Ramović</w:t>
      </w:r>
      <w:proofErr w:type="spellEnd"/>
    </w:p>
    <w:p w:rsidR="00907FEC" w:rsidRDefault="00907FEC" w:rsidP="005745D8">
      <w:pPr>
        <w:pStyle w:val="Bezproreda"/>
      </w:pPr>
    </w:p>
    <w:p w:rsidR="005745D8" w:rsidRDefault="005745D8" w:rsidP="005745D8">
      <w:pPr>
        <w:pStyle w:val="Bezproreda"/>
      </w:pPr>
    </w:p>
    <w:p w:rsidR="005745D8" w:rsidRDefault="005745D8" w:rsidP="005745D8">
      <w:pPr>
        <w:pStyle w:val="Bezproreda"/>
      </w:pPr>
    </w:p>
    <w:p w:rsidR="005745D8" w:rsidRDefault="005745D8" w:rsidP="005745D8">
      <w:pPr>
        <w:pStyle w:val="Bezproreda"/>
      </w:pPr>
    </w:p>
    <w:p w:rsidR="005745D8" w:rsidRDefault="005745D8" w:rsidP="005745D8">
      <w:pPr>
        <w:pStyle w:val="Bezproreda"/>
      </w:pPr>
    </w:p>
    <w:p w:rsidR="005745D8" w:rsidRDefault="005745D8" w:rsidP="005745D8">
      <w:pPr>
        <w:pStyle w:val="Bezproreda"/>
      </w:pPr>
    </w:p>
    <w:sectPr w:rsidR="005745D8" w:rsidSect="005745D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745D8"/>
    <w:rsid w:val="005745D8"/>
    <w:rsid w:val="00686D38"/>
    <w:rsid w:val="00907FEC"/>
    <w:rsid w:val="00942AFA"/>
    <w:rsid w:val="0099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45D8"/>
    <w:pPr>
      <w:spacing w:after="0" w:line="240" w:lineRule="auto"/>
    </w:pPr>
  </w:style>
  <w:style w:type="paragraph" w:styleId="StandardWeb">
    <w:name w:val="Normal (Web)"/>
    <w:basedOn w:val="Normal"/>
    <w:rsid w:val="005745D8"/>
    <w:pPr>
      <w:spacing w:before="100" w:beforeAutospacing="1" w:after="100" w:afterAutospacing="1"/>
    </w:pPr>
  </w:style>
  <w:style w:type="character" w:styleId="Hiperveza">
    <w:name w:val="Hyperlink"/>
    <w:rsid w:val="005745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do.karagic@gmail.com" TargetMode="External"/><Relationship Id="rId5" Type="http://schemas.openxmlformats.org/officeDocument/2006/relationships/image" Target="https://2.bp.blogspot.com/-5Ehxx-9l2b0/WFk_XE-FuyI/AAAAAAAAAUM/WgLAUn2z4pEbAI-Zzanrkd_cujtD9VNIgCLcB/s1600/Saint_John_the_Baptist_in_the_Wilderness_LACMA_47.8.29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2019-05-21T13:22:00Z</dcterms:created>
  <dcterms:modified xsi:type="dcterms:W3CDTF">2019-05-21T13:22:00Z</dcterms:modified>
</cp:coreProperties>
</file>