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5E" w:rsidRPr="003E1A5E" w:rsidRDefault="003E1A5E" w:rsidP="003E1A5E">
      <w:pPr>
        <w:pStyle w:val="m1539551567749605145ydpae37092eyiv7966908566msonormal"/>
        <w:spacing w:before="0" w:beforeAutospacing="0" w:after="200" w:afterAutospacing="0" w:line="276" w:lineRule="auto"/>
        <w:jc w:val="center"/>
        <w:rPr>
          <w:rFonts w:ascii="Calibri" w:hAnsi="Calibri" w:cs="Calibri"/>
          <w:sz w:val="40"/>
          <w:szCs w:val="40"/>
        </w:rPr>
      </w:pPr>
      <w:r w:rsidRPr="003E1A5E">
        <w:rPr>
          <w:rFonts w:ascii="Calibri" w:hAnsi="Calibri" w:cs="Calibri"/>
          <w:b/>
          <w:bCs/>
          <w:sz w:val="40"/>
          <w:szCs w:val="40"/>
        </w:rPr>
        <w:t xml:space="preserve">PLAN </w:t>
      </w:r>
      <w:proofErr w:type="gramStart"/>
      <w:r w:rsidRPr="003E1A5E">
        <w:rPr>
          <w:rFonts w:ascii="Calibri" w:hAnsi="Calibri" w:cs="Calibri"/>
          <w:b/>
          <w:bCs/>
          <w:sz w:val="40"/>
          <w:szCs w:val="40"/>
        </w:rPr>
        <w:t>I</w:t>
      </w:r>
      <w:proofErr w:type="gramEnd"/>
      <w:r w:rsidRPr="003E1A5E">
        <w:rPr>
          <w:rFonts w:ascii="Calibri" w:hAnsi="Calibri" w:cs="Calibri"/>
          <w:b/>
          <w:bCs/>
          <w:sz w:val="40"/>
          <w:szCs w:val="40"/>
        </w:rPr>
        <w:t xml:space="preserve"> PROGRAM RADA U 2019. GODINI</w:t>
      </w:r>
    </w:p>
    <w:p w:rsidR="00367342" w:rsidRDefault="00367342" w:rsidP="003E1A5E">
      <w:pPr>
        <w:pStyle w:val="m1539551567749605145ydpae37092eyiv7966908566msonormal"/>
        <w:spacing w:before="0" w:beforeAutospacing="0" w:after="200" w:afterAutospacing="0" w:line="276" w:lineRule="auto"/>
        <w:jc w:val="both"/>
        <w:rPr>
          <w:rFonts w:ascii="Calibri" w:hAnsi="Calibri" w:cs="Calibri"/>
          <w:lang w:val="hr-HR"/>
        </w:rPr>
      </w:pPr>
    </w:p>
    <w:p w:rsidR="003E1A5E" w:rsidRPr="00326ABE" w:rsidRDefault="003E1A5E" w:rsidP="003E1A5E">
      <w:pPr>
        <w:pStyle w:val="m1539551567749605145ydpae37092eyiv7966908566msonormal"/>
        <w:spacing w:before="0" w:beforeAutospacing="0" w:after="200" w:afterAutospacing="0" w:line="276" w:lineRule="auto"/>
        <w:jc w:val="both"/>
        <w:rPr>
          <w:rFonts w:ascii="Calibri" w:hAnsi="Calibri" w:cs="Calibri"/>
          <w:lang w:val="hr-HR"/>
        </w:rPr>
      </w:pPr>
      <w:r w:rsidRPr="00326ABE">
        <w:rPr>
          <w:rFonts w:ascii="Calibri" w:hAnsi="Calibri" w:cs="Calibri"/>
          <w:lang w:val="hr-HR"/>
        </w:rPr>
        <w:t>Hrvatski šahovski savez u 2019. godini planira održavanja svih svojih natjecanja iz godišnjeg kalendara HŠS-a. Osim toga, domaćini smo Europskog prvenstva za veterane, koje nije profitabilno natjecanje, ali treba organizirati što bolje da bi dobili neko važnije natjecanje. Prijedlog je da se s obzirom da smo domaćini omogući  nastup Reprezentacije županijskih saveza. Najvažniji projekt je Šah u škole i vrlo zahtjevan. U 2018</w:t>
      </w:r>
      <w:r w:rsidR="002F7D1F">
        <w:rPr>
          <w:rFonts w:ascii="Calibri" w:hAnsi="Calibri" w:cs="Calibri"/>
          <w:lang w:val="hr-HR"/>
        </w:rPr>
        <w:t>.</w:t>
      </w:r>
      <w:r w:rsidRPr="00326ABE">
        <w:rPr>
          <w:rFonts w:ascii="Calibri" w:hAnsi="Calibri" w:cs="Calibri"/>
          <w:lang w:val="hr-HR"/>
        </w:rPr>
        <w:t xml:space="preserve"> godini kreće u četiri škole, a u 2019</w:t>
      </w:r>
      <w:r w:rsidR="002F7D1F">
        <w:rPr>
          <w:rFonts w:ascii="Calibri" w:hAnsi="Calibri" w:cs="Calibri"/>
          <w:lang w:val="hr-HR"/>
        </w:rPr>
        <w:t>.</w:t>
      </w:r>
      <w:r w:rsidRPr="00326ABE">
        <w:rPr>
          <w:rFonts w:ascii="Calibri" w:hAnsi="Calibri" w:cs="Calibri"/>
          <w:lang w:val="hr-HR"/>
        </w:rPr>
        <w:t xml:space="preserve"> godine bi trebalo u 100 škola. Potrebno je potpisati ugovore sa 100 škola, 100 općina i gradova, te izvođača nastave. Osim toga, treba izraditi udžbenike, radne bilježnice i priručnik za nastavnike. Projekt se odnosi na II razrede osnovne škole. Potrebno je dovršite pregovore sa Ministarstvom znanosti i obrazovanja oko Programa osposobljavanja nastavnika za vođenje nastav</w:t>
      </w:r>
      <w:r w:rsidR="002769FE">
        <w:rPr>
          <w:rFonts w:ascii="Calibri" w:hAnsi="Calibri" w:cs="Calibri"/>
          <w:lang w:val="hr-HR"/>
        </w:rPr>
        <w:t>e</w:t>
      </w:r>
      <w:r w:rsidRPr="00326ABE">
        <w:rPr>
          <w:rFonts w:ascii="Calibri" w:hAnsi="Calibri" w:cs="Calibri"/>
          <w:lang w:val="hr-HR"/>
        </w:rPr>
        <w:t xml:space="preserve"> šaha i doškolovanje šahista, koji bi imali uvijete za predavanje šaha u školama. Sa Ministarstvom znanosti i obrazovanja je pokrenuta inicijativa za osnivanje Škole za šahovske trenere. Dilema je u sklopu kojeg fakulteta bi bila organizirana. Za sve to treba izraditi projekte da se financira iz Europskih fondova. Vođeni su razgovori oko mogućih partnera za projekte. Svi ti projekti su bitniji od svega drugoga i ako se to prekine tko zna da li će ikada zaživjeti.</w:t>
      </w:r>
    </w:p>
    <w:p w:rsidR="003E1A5E" w:rsidRPr="00326ABE" w:rsidRDefault="003E1A5E" w:rsidP="003E1A5E">
      <w:pPr>
        <w:pStyle w:val="m1539551567749605145ydpae37092eyiv7966908566msonormal"/>
        <w:spacing w:before="0" w:beforeAutospacing="0" w:after="200" w:afterAutospacing="0" w:line="276" w:lineRule="auto"/>
        <w:jc w:val="both"/>
        <w:rPr>
          <w:rFonts w:ascii="Calibri" w:hAnsi="Calibri" w:cs="Calibri"/>
          <w:lang w:val="hr-HR"/>
        </w:rPr>
      </w:pPr>
      <w:r w:rsidRPr="00326ABE">
        <w:rPr>
          <w:rFonts w:ascii="Calibri" w:hAnsi="Calibri" w:cs="Calibri"/>
          <w:lang w:val="hr-HR"/>
        </w:rPr>
        <w:t>Potrebno je poboljšati uvijete reprezentativcima i reprezentativkama, jer bi s obzirom da su dugovi sanirani u 2019</w:t>
      </w:r>
      <w:r w:rsidR="00A80FCA">
        <w:rPr>
          <w:rFonts w:ascii="Calibri" w:hAnsi="Calibri" w:cs="Calibri"/>
          <w:lang w:val="hr-HR"/>
        </w:rPr>
        <w:t>.</w:t>
      </w:r>
      <w:r w:rsidRPr="00326ABE">
        <w:rPr>
          <w:rFonts w:ascii="Calibri" w:hAnsi="Calibri" w:cs="Calibri"/>
          <w:lang w:val="hr-HR"/>
        </w:rPr>
        <w:t xml:space="preserve"> godini će se moći više ulagati. U 2018</w:t>
      </w:r>
      <w:r w:rsidR="00A80FCA">
        <w:rPr>
          <w:rFonts w:ascii="Calibri" w:hAnsi="Calibri" w:cs="Calibri"/>
          <w:lang w:val="hr-HR"/>
        </w:rPr>
        <w:t>.</w:t>
      </w:r>
      <w:r w:rsidRPr="00326ABE">
        <w:rPr>
          <w:rFonts w:ascii="Calibri" w:hAnsi="Calibri" w:cs="Calibri"/>
          <w:lang w:val="hr-HR"/>
        </w:rPr>
        <w:t xml:space="preserve"> je održan šahovski pripremni kamp za žensku reprezentaciju i kadete i juniore. Velika je šteta što se mali broj mladih odazvalo na kamp. Kampovi se moraju održavati redovno i naći način kako da se uključi i muška reprezentacija. Savez financijska sredstva dobiva za postignute rezultate i zbog toga je potrebno poboljšati uvijete da bi rezultati bili što bolji.</w:t>
      </w:r>
    </w:p>
    <w:p w:rsidR="003E1A5E" w:rsidRPr="00326ABE" w:rsidRDefault="003E1A5E" w:rsidP="003E1A5E">
      <w:pPr>
        <w:pStyle w:val="m1539551567749605145ydpae37092eyiv7966908566msonormal"/>
        <w:spacing w:before="0" w:beforeAutospacing="0" w:after="200" w:afterAutospacing="0" w:line="276" w:lineRule="auto"/>
        <w:jc w:val="both"/>
        <w:rPr>
          <w:rFonts w:ascii="Calibri" w:hAnsi="Calibri" w:cs="Calibri"/>
          <w:lang w:val="hr-HR"/>
        </w:rPr>
      </w:pPr>
      <w:r w:rsidRPr="00326ABE">
        <w:rPr>
          <w:rFonts w:ascii="Calibri" w:hAnsi="Calibri" w:cs="Calibri"/>
          <w:lang w:val="hr-HR"/>
        </w:rPr>
        <w:t>Potrebno je napraviti reorganizaciju unutarnjeg ustroja, jer Savez više ne može funkcionirati na ovakav način kako se radilo prijašnjih godina. Sve se brzo mijenja tako se moramo prilagoditi novim uvjetima i novim pravilima. Promjene su moguće sa novim ljudima i idejama. Komisije ne funkcioniraju i pitanje da li imaju smisla ili je potrebno drugačije organizirati. Isto tako se i županijski savezi se moraju više uključiti u Hrvatski šah ili nemaju nikakav smisao.</w:t>
      </w:r>
    </w:p>
    <w:p w:rsidR="003E1A5E" w:rsidRPr="00326ABE" w:rsidRDefault="003E1A5E" w:rsidP="003E1A5E">
      <w:pPr>
        <w:pStyle w:val="m1539551567749605145ydpae37092eyiv7966908566msonormal"/>
        <w:spacing w:before="0" w:beforeAutospacing="0" w:after="200" w:afterAutospacing="0" w:line="276" w:lineRule="auto"/>
        <w:jc w:val="both"/>
        <w:rPr>
          <w:rFonts w:ascii="Calibri" w:hAnsi="Calibri" w:cs="Calibri"/>
          <w:lang w:val="hr-HR"/>
        </w:rPr>
      </w:pPr>
      <w:r w:rsidRPr="00326ABE">
        <w:rPr>
          <w:rFonts w:ascii="Calibri" w:hAnsi="Calibri" w:cs="Calibri"/>
          <w:lang w:val="hr-HR"/>
        </w:rPr>
        <w:t>Sportski rezultati su odlični, Savez se financijski stabilizirao, uvodi se šah u škole, sva natjecanja se redovito odvijaju, imamo dobru suradnju sa svima kojima treba imati dobru suradnju, treneri se osposobljavaju, jedino smo problem mi djelatnici koji samo širimo negativu ili trebamo planirati da se mi promijenimo ili nas treba promijeniti da svi radimo u interesu šaha, jer posla ima puno i samo treba raditi</w:t>
      </w:r>
      <w:r w:rsidR="00A80FCA">
        <w:rPr>
          <w:rFonts w:ascii="Calibri" w:hAnsi="Calibri" w:cs="Calibri"/>
          <w:lang w:val="hr-HR"/>
        </w:rPr>
        <w:t>,</w:t>
      </w:r>
      <w:r w:rsidRPr="00326ABE">
        <w:rPr>
          <w:rFonts w:ascii="Calibri" w:hAnsi="Calibri" w:cs="Calibri"/>
          <w:lang w:val="hr-HR"/>
        </w:rPr>
        <w:t xml:space="preserve"> a ne puno pričati. </w:t>
      </w:r>
    </w:p>
    <w:p w:rsidR="00367342" w:rsidRDefault="002D632B" w:rsidP="002D632B">
      <w:pPr>
        <w:jc w:val="center"/>
        <w:rPr>
          <w:lang w:val="hr-HR"/>
        </w:rPr>
      </w:pPr>
      <w:r w:rsidRPr="00326ABE">
        <w:rPr>
          <w:lang w:val="hr-HR"/>
        </w:rPr>
        <w:t xml:space="preserve">                                                                                                                                                         </w:t>
      </w:r>
    </w:p>
    <w:p w:rsidR="005E1048" w:rsidRPr="00326ABE" w:rsidRDefault="00367342" w:rsidP="00367342">
      <w:pPr>
        <w:ind w:left="7200" w:firstLine="720"/>
        <w:rPr>
          <w:lang w:val="hr-HR"/>
        </w:rPr>
      </w:pPr>
      <w:r>
        <w:rPr>
          <w:lang w:val="hr-HR"/>
        </w:rPr>
        <w:t xml:space="preserve">    </w:t>
      </w:r>
      <w:bookmarkStart w:id="0" w:name="_GoBack"/>
      <w:bookmarkEnd w:id="0"/>
      <w:r w:rsidR="002D632B" w:rsidRPr="00326ABE">
        <w:rPr>
          <w:lang w:val="hr-HR"/>
        </w:rPr>
        <w:t>Predsjednik</w:t>
      </w:r>
    </w:p>
    <w:p w:rsidR="002D632B" w:rsidRPr="00326ABE" w:rsidRDefault="002D632B" w:rsidP="002D632B">
      <w:pPr>
        <w:spacing w:after="0"/>
        <w:jc w:val="right"/>
        <w:rPr>
          <w:lang w:val="hr-HR"/>
        </w:rPr>
      </w:pPr>
      <w:r w:rsidRPr="00326ABE">
        <w:rPr>
          <w:lang w:val="hr-HR"/>
        </w:rPr>
        <w:t>Roland Tomašić</w:t>
      </w:r>
    </w:p>
    <w:p w:rsidR="002D632B" w:rsidRDefault="002D632B" w:rsidP="002D632B">
      <w:pPr>
        <w:jc w:val="right"/>
      </w:pPr>
    </w:p>
    <w:sectPr w:rsidR="002D632B" w:rsidSect="00367342">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5E"/>
    <w:rsid w:val="002769FE"/>
    <w:rsid w:val="002D632B"/>
    <w:rsid w:val="002F7D1F"/>
    <w:rsid w:val="00326ABE"/>
    <w:rsid w:val="00367342"/>
    <w:rsid w:val="003E1A5E"/>
    <w:rsid w:val="005E1048"/>
    <w:rsid w:val="00A8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539551567749605145ydpae37092eyiv7966908566msonormal">
    <w:name w:val="m_1539551567749605145ydpae37092eyiv7966908566msonormal"/>
    <w:basedOn w:val="Normal"/>
    <w:rsid w:val="003E1A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539551567749605145ydpae37092eyiv7966908566msonormal">
    <w:name w:val="m_1539551567749605145ydpae37092eyiv7966908566msonormal"/>
    <w:basedOn w:val="Normal"/>
    <w:rsid w:val="003E1A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32733">
      <w:bodyDiv w:val="1"/>
      <w:marLeft w:val="0"/>
      <w:marRight w:val="0"/>
      <w:marTop w:val="0"/>
      <w:marBottom w:val="0"/>
      <w:divBdr>
        <w:top w:val="none" w:sz="0" w:space="0" w:color="auto"/>
        <w:left w:val="none" w:sz="0" w:space="0" w:color="auto"/>
        <w:bottom w:val="none" w:sz="0" w:space="0" w:color="auto"/>
        <w:right w:val="none" w:sz="0" w:space="0" w:color="auto"/>
      </w:divBdr>
      <w:divsChild>
        <w:div w:id="619144724">
          <w:marLeft w:val="0"/>
          <w:marRight w:val="0"/>
          <w:marTop w:val="0"/>
          <w:marBottom w:val="0"/>
          <w:divBdr>
            <w:top w:val="none" w:sz="0" w:space="0" w:color="auto"/>
            <w:left w:val="none" w:sz="0" w:space="0" w:color="auto"/>
            <w:bottom w:val="none" w:sz="0" w:space="0" w:color="auto"/>
            <w:right w:val="none" w:sz="0" w:space="0" w:color="auto"/>
          </w:divBdr>
          <w:divsChild>
            <w:div w:id="1073627952">
              <w:marLeft w:val="0"/>
              <w:marRight w:val="0"/>
              <w:marTop w:val="0"/>
              <w:marBottom w:val="0"/>
              <w:divBdr>
                <w:top w:val="none" w:sz="0" w:space="0" w:color="auto"/>
                <w:left w:val="none" w:sz="0" w:space="0" w:color="auto"/>
                <w:bottom w:val="none" w:sz="0" w:space="0" w:color="auto"/>
                <w:right w:val="none" w:sz="0" w:space="0" w:color="auto"/>
              </w:divBdr>
              <w:divsChild>
                <w:div w:id="11699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Filip</cp:lastModifiedBy>
  <cp:revision>7</cp:revision>
  <cp:lastPrinted>2019-02-19T10:47:00Z</cp:lastPrinted>
  <dcterms:created xsi:type="dcterms:W3CDTF">2018-09-13T12:28:00Z</dcterms:created>
  <dcterms:modified xsi:type="dcterms:W3CDTF">2019-02-19T10:48:00Z</dcterms:modified>
</cp:coreProperties>
</file>